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66A3" w14:textId="77777777" w:rsidR="00A9727B" w:rsidRPr="00D922AB" w:rsidRDefault="00A9727B" w:rsidP="00A9727B">
      <w:pPr>
        <w:pStyle w:val="Nzov"/>
        <w:spacing w:line="276" w:lineRule="auto"/>
        <w:rPr>
          <w:rFonts w:ascii="Franklin Gothic Book" w:hAnsi="Franklin Gothic Book" w:cs="Tahoma"/>
          <w:b w:val="0"/>
          <w:bCs/>
          <w:sz w:val="36"/>
          <w:szCs w:val="20"/>
        </w:rPr>
      </w:pPr>
      <w:r w:rsidRPr="00D922AB">
        <w:rPr>
          <w:rFonts w:ascii="Franklin Gothic Book" w:hAnsi="Franklin Gothic Book" w:cs="Tahoma"/>
          <w:b w:val="0"/>
          <w:bCs/>
          <w:sz w:val="36"/>
          <w:szCs w:val="20"/>
        </w:rPr>
        <w:t>Zmluva o dielo</w:t>
      </w:r>
    </w:p>
    <w:p w14:paraId="737560D1" w14:textId="77777777" w:rsidR="00A9727B" w:rsidRPr="00D922AB" w:rsidRDefault="00A9727B" w:rsidP="00A9727B">
      <w:pPr>
        <w:shd w:val="clear" w:color="auto" w:fill="FFFFFF"/>
        <w:spacing w:before="178"/>
        <w:contextualSpacing/>
        <w:jc w:val="center"/>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uzatvorená podľa § 536 a </w:t>
      </w:r>
      <w:proofErr w:type="spellStart"/>
      <w:r w:rsidRPr="00D922AB">
        <w:rPr>
          <w:rFonts w:ascii="Franklin Gothic Book" w:hAnsi="Franklin Gothic Book" w:cs="Tahoma"/>
          <w:bCs/>
          <w:iCs/>
          <w:color w:val="000000"/>
          <w:sz w:val="20"/>
          <w:szCs w:val="20"/>
        </w:rPr>
        <w:t>nasl</w:t>
      </w:r>
      <w:proofErr w:type="spellEnd"/>
      <w:r w:rsidRPr="00D922AB">
        <w:rPr>
          <w:rFonts w:ascii="Franklin Gothic Book" w:hAnsi="Franklin Gothic Book" w:cs="Tahoma"/>
          <w:bCs/>
          <w:iCs/>
          <w:color w:val="000000"/>
          <w:sz w:val="20"/>
          <w:szCs w:val="20"/>
        </w:rPr>
        <w:t>. Zákona č. 513/1991 Zb.</w:t>
      </w:r>
    </w:p>
    <w:p w14:paraId="79101773" w14:textId="77777777" w:rsidR="00A9727B" w:rsidRPr="00D922AB" w:rsidRDefault="00A9727B" w:rsidP="00A9727B">
      <w:pPr>
        <w:shd w:val="clear" w:color="auto" w:fill="FFFFFF"/>
        <w:spacing w:before="178"/>
        <w:contextualSpacing/>
        <w:jc w:val="center"/>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medzi nasledovnými zmluvnými stranami:</w:t>
      </w:r>
    </w:p>
    <w:p w14:paraId="79609BC6" w14:textId="77777777" w:rsidR="00A9727B" w:rsidRPr="00D922AB" w:rsidRDefault="00A9727B" w:rsidP="00A9727B">
      <w:pPr>
        <w:shd w:val="clear" w:color="auto" w:fill="FFFFFF"/>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u w:val="single"/>
        </w:rPr>
        <w:t>Objednávateľ :</w:t>
      </w:r>
    </w:p>
    <w:p w14:paraId="0A44E4A8"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Obchodné meno: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P R O B U G A S a. s.</w:t>
      </w:r>
      <w:r w:rsidRPr="00D922AB">
        <w:rPr>
          <w:rFonts w:ascii="Franklin Gothic Book" w:hAnsi="Franklin Gothic Book" w:cs="Tahoma"/>
          <w:bCs/>
          <w:color w:val="000000"/>
          <w:sz w:val="20"/>
          <w:szCs w:val="20"/>
        </w:rPr>
        <w:tab/>
      </w:r>
    </w:p>
    <w:p w14:paraId="1004BFE6" w14:textId="77777777" w:rsidR="00A9727B" w:rsidRPr="00D922AB" w:rsidRDefault="00A9727B" w:rsidP="00A9727B">
      <w:pPr>
        <w:shd w:val="clear" w:color="auto" w:fill="FFFFFF"/>
        <w:spacing w:before="240"/>
        <w:ind w:left="2832" w:hanging="2832"/>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Zapísaný v: </w:t>
      </w:r>
      <w:r w:rsidRPr="00D922AB">
        <w:rPr>
          <w:rFonts w:ascii="Franklin Gothic Book" w:hAnsi="Franklin Gothic Book" w:cs="Tahoma"/>
          <w:bCs/>
          <w:color w:val="000000"/>
          <w:sz w:val="20"/>
          <w:szCs w:val="20"/>
        </w:rPr>
        <w:tab/>
        <w:t>Obchodný register Okresného súdu Bratislava I, oddiel Sa, vložka č. 6048/B</w:t>
      </w:r>
    </w:p>
    <w:p w14:paraId="21429D3E" w14:textId="45625988"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Sídlo:                                    </w:t>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Nám. 1 mája 18, 811 06 Bratislava</w:t>
      </w:r>
    </w:p>
    <w:p w14:paraId="13972054" w14:textId="468E4DF6"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V jeho mene konajúci: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Igor Nagy</w:t>
      </w:r>
      <w:r w:rsidRPr="00D922AB">
        <w:rPr>
          <w:rFonts w:ascii="Franklin Gothic Book" w:hAnsi="Franklin Gothic Book" w:cs="Tahoma"/>
          <w:bCs/>
          <w:color w:val="000000"/>
          <w:sz w:val="20"/>
          <w:szCs w:val="20"/>
        </w:rPr>
        <w:t>, predseda predstavenstva</w:t>
      </w:r>
    </w:p>
    <w:p w14:paraId="27BFF0F6" w14:textId="5C51A57D"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Juraj Jánošík</w:t>
      </w:r>
      <w:r w:rsidRPr="00D922AB">
        <w:rPr>
          <w:rFonts w:ascii="Franklin Gothic Book" w:hAnsi="Franklin Gothic Book" w:cs="Tahoma"/>
          <w:bCs/>
          <w:color w:val="000000"/>
          <w:sz w:val="20"/>
          <w:szCs w:val="20"/>
        </w:rPr>
        <w:t>, člen predstavenstva</w:t>
      </w:r>
    </w:p>
    <w:p w14:paraId="098BDAEC"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Oprávnený rokovať vo veciach:</w:t>
      </w:r>
      <w:r w:rsidRPr="00D922AB">
        <w:rPr>
          <w:rFonts w:ascii="Franklin Gothic Book" w:hAnsi="Franklin Gothic Book" w:cs="Tahoma"/>
          <w:bCs/>
          <w:color w:val="000000"/>
          <w:sz w:val="20"/>
          <w:szCs w:val="20"/>
        </w:rPr>
        <w:tab/>
      </w:r>
    </w:p>
    <w:p w14:paraId="555A4322" w14:textId="0844E120"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a) zmluvných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Igor Nagy</w:t>
      </w:r>
      <w:r w:rsidRPr="00D922AB">
        <w:rPr>
          <w:rFonts w:ascii="Franklin Gothic Book" w:hAnsi="Franklin Gothic Book" w:cs="Tahoma"/>
          <w:bCs/>
          <w:color w:val="000000"/>
          <w:sz w:val="20"/>
          <w:szCs w:val="20"/>
        </w:rPr>
        <w:t xml:space="preserve">, </w:t>
      </w:r>
      <w:r w:rsidR="009B34F3" w:rsidRPr="00D922AB">
        <w:rPr>
          <w:rFonts w:ascii="Franklin Gothic Book" w:hAnsi="Franklin Gothic Book" w:cs="Tahoma"/>
          <w:bCs/>
          <w:color w:val="000000"/>
          <w:sz w:val="20"/>
          <w:szCs w:val="20"/>
        </w:rPr>
        <w:t xml:space="preserve">predseda </w:t>
      </w:r>
      <w:r w:rsidRPr="00D922AB">
        <w:rPr>
          <w:rFonts w:ascii="Franklin Gothic Book" w:hAnsi="Franklin Gothic Book" w:cs="Tahoma"/>
          <w:bCs/>
          <w:color w:val="000000"/>
          <w:sz w:val="20"/>
          <w:szCs w:val="20"/>
        </w:rPr>
        <w:t>predstavenstva</w:t>
      </w:r>
    </w:p>
    <w:p w14:paraId="078BA4D3" w14:textId="77777777" w:rsidR="001A7755" w:rsidRPr="00D922AB" w:rsidRDefault="00A9727B" w:rsidP="001A7755">
      <w:pPr>
        <w:shd w:val="clear" w:color="auto" w:fill="FFFFFF"/>
        <w:ind w:right="-3"/>
        <w:rPr>
          <w:rFonts w:ascii="Franklin Gothic Book" w:hAnsi="Franklin Gothic Book"/>
          <w:bCs/>
          <w:sz w:val="20"/>
          <w:szCs w:val="20"/>
        </w:rPr>
      </w:pPr>
      <w:r w:rsidRPr="00D922AB">
        <w:rPr>
          <w:rFonts w:ascii="Franklin Gothic Book" w:hAnsi="Franklin Gothic Book" w:cs="Tahoma"/>
          <w:bCs/>
          <w:color w:val="000000"/>
          <w:sz w:val="20"/>
          <w:szCs w:val="20"/>
        </w:rPr>
        <w:t xml:space="preserve">Bankové spojenie: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 xml:space="preserve">Československá obchodná banka, </w:t>
      </w:r>
      <w:proofErr w:type="spellStart"/>
      <w:r w:rsidR="001A7755" w:rsidRPr="00D922AB">
        <w:rPr>
          <w:rFonts w:ascii="Franklin Gothic Book" w:hAnsi="Franklin Gothic Book"/>
          <w:bCs/>
          <w:sz w:val="20"/>
          <w:szCs w:val="20"/>
        </w:rPr>
        <w:t>a.s</w:t>
      </w:r>
      <w:proofErr w:type="spellEnd"/>
      <w:r w:rsidR="001A7755" w:rsidRPr="00D922AB">
        <w:rPr>
          <w:rFonts w:ascii="Franklin Gothic Book" w:hAnsi="Franklin Gothic Book"/>
          <w:bCs/>
          <w:sz w:val="20"/>
          <w:szCs w:val="20"/>
        </w:rPr>
        <w:t>.</w:t>
      </w:r>
    </w:p>
    <w:p w14:paraId="4255C662" w14:textId="12B9DFA8"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IBAN: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SK10 7500 0000 0002 2501 8623</w:t>
      </w:r>
    </w:p>
    <w:p w14:paraId="6FA86B74"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IČO: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47695421</w:t>
      </w:r>
    </w:p>
    <w:p w14:paraId="2B2F276B"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DIČ: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2024043010</w:t>
      </w:r>
    </w:p>
    <w:p w14:paraId="4B080B76"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 DPH:</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SK 2024043010 </w:t>
      </w:r>
    </w:p>
    <w:p w14:paraId="0EAC94AC"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Internetová adresa:</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p>
    <w:p w14:paraId="0DD0460E" w14:textId="77777777" w:rsidR="00A9727B" w:rsidRPr="00D922AB" w:rsidRDefault="00A9727B" w:rsidP="00A9727B">
      <w:pPr>
        <w:shd w:val="clear" w:color="auto" w:fill="FFFFFF"/>
        <w:spacing w:before="240"/>
        <w:contextualSpacing/>
        <w:rPr>
          <w:rFonts w:ascii="Franklin Gothic Book" w:hAnsi="Franklin Gothic Book" w:cs="Tahoma"/>
          <w:bCs/>
          <w:i/>
          <w:iCs/>
          <w:color w:val="000000"/>
          <w:sz w:val="20"/>
          <w:szCs w:val="20"/>
        </w:rPr>
      </w:pPr>
      <w:r w:rsidRPr="00D922AB">
        <w:rPr>
          <w:rFonts w:ascii="Franklin Gothic Book" w:hAnsi="Franklin Gothic Book" w:cs="Tahoma"/>
          <w:bCs/>
          <w:color w:val="000000"/>
          <w:sz w:val="20"/>
          <w:szCs w:val="20"/>
        </w:rPr>
        <w:t xml:space="preserve">ďalej len </w:t>
      </w:r>
      <w:r w:rsidRPr="00D922AB">
        <w:rPr>
          <w:rFonts w:ascii="Franklin Gothic Book" w:hAnsi="Franklin Gothic Book" w:cs="Tahoma"/>
          <w:bCs/>
          <w:i/>
          <w:iCs/>
          <w:color w:val="000000"/>
          <w:sz w:val="20"/>
          <w:szCs w:val="20"/>
        </w:rPr>
        <w:t xml:space="preserve"> "objednávateľ"/</w:t>
      </w:r>
    </w:p>
    <w:p w14:paraId="0A1C4A13" w14:textId="77777777" w:rsidR="00A9727B" w:rsidRPr="00D922AB" w:rsidRDefault="00A9727B" w:rsidP="00A9727B">
      <w:pPr>
        <w:shd w:val="clear" w:color="auto" w:fill="FFFFFF"/>
        <w:spacing w:before="34"/>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a</w:t>
      </w:r>
    </w:p>
    <w:p w14:paraId="7A527D36" w14:textId="77777777" w:rsidR="00A9727B" w:rsidRPr="00D922AB" w:rsidRDefault="00A9727B" w:rsidP="00A9727B">
      <w:pPr>
        <w:shd w:val="clear" w:color="auto" w:fill="FFFFFF"/>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u w:val="single"/>
        </w:rPr>
        <w:t>Zhotoviteľ :</w:t>
      </w:r>
      <w:r w:rsidRPr="00D922AB">
        <w:rPr>
          <w:rFonts w:ascii="Franklin Gothic Book" w:hAnsi="Franklin Gothic Book" w:cs="Tahoma"/>
          <w:bCs/>
          <w:color w:val="000000"/>
          <w:sz w:val="20"/>
          <w:szCs w:val="20"/>
        </w:rPr>
        <w:t xml:space="preserve">             </w:t>
      </w:r>
      <w:r w:rsidRPr="00D922AB">
        <w:rPr>
          <w:rFonts w:ascii="Franklin Gothic Book" w:hAnsi="Franklin Gothic Book" w:cs="Tahoma"/>
          <w:bCs/>
          <w:color w:val="000000"/>
          <w:sz w:val="20"/>
          <w:szCs w:val="20"/>
        </w:rPr>
        <w:tab/>
      </w:r>
    </w:p>
    <w:p w14:paraId="499A774E"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Obchodné meno: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45DFBA63"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Zapísaný v:</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32FE33A5"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Sídlo: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D1005F3"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 jeho mene konajúci:</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4AC12048"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6E003E4C"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 DPH:</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1A62E924"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Bankové spojenie:</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F96C38C"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IBAN:</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35D8B7EA"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E-mail:</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6144E9E"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Tel:</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6418EF98"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Fax:</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2BAC7F26"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Internetová adresa:</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1396A1FC" w14:textId="77777777" w:rsidR="00A9727B" w:rsidRPr="00D922AB" w:rsidRDefault="00A9727B" w:rsidP="00A9727B">
      <w:pPr>
        <w:shd w:val="clear" w:color="auto" w:fill="FFFFFF"/>
        <w:spacing w:before="226"/>
        <w:contextualSpacing/>
        <w:rPr>
          <w:rFonts w:ascii="Franklin Gothic Book" w:hAnsi="Franklin Gothic Book" w:cs="Tahoma"/>
          <w:bCs/>
          <w:i/>
          <w:iCs/>
          <w:color w:val="000000"/>
          <w:sz w:val="20"/>
          <w:szCs w:val="20"/>
        </w:rPr>
      </w:pPr>
      <w:r w:rsidRPr="00D922AB">
        <w:rPr>
          <w:rFonts w:ascii="Franklin Gothic Book" w:hAnsi="Franklin Gothic Book" w:cs="Tahoma"/>
          <w:bCs/>
          <w:color w:val="000000"/>
          <w:sz w:val="20"/>
          <w:szCs w:val="20"/>
        </w:rPr>
        <w:t>/ďalej len</w:t>
      </w:r>
      <w:r w:rsidRPr="00D922AB">
        <w:rPr>
          <w:rFonts w:ascii="Franklin Gothic Book" w:hAnsi="Franklin Gothic Book" w:cs="Tahoma"/>
          <w:bCs/>
          <w:i/>
          <w:iCs/>
          <w:color w:val="000000"/>
          <w:sz w:val="20"/>
          <w:szCs w:val="20"/>
        </w:rPr>
        <w:t xml:space="preserve"> "zhotoviteľ"/</w:t>
      </w:r>
    </w:p>
    <w:p w14:paraId="14D0F779"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 xml:space="preserve">Preambula </w:t>
      </w:r>
    </w:p>
    <w:p w14:paraId="2FB295E7" w14:textId="78E4A2F8" w:rsidR="00A9727B" w:rsidRPr="00D922AB" w:rsidRDefault="00A9727B" w:rsidP="00A9727B">
      <w:pPr>
        <w:shd w:val="clear" w:color="auto" w:fill="FFFFFF"/>
        <w:spacing w:before="360"/>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Objednávateľ a zhotoviteľ uzatvárajú túto zmluvu ako výsledok zadávania zákazky </w:t>
      </w:r>
      <w:r w:rsidR="004A5BB8" w:rsidRPr="00D922AB">
        <w:rPr>
          <w:rFonts w:ascii="Franklin Gothic Book" w:hAnsi="Franklin Gothic Book" w:cs="Tahoma"/>
          <w:bCs/>
          <w:sz w:val="20"/>
          <w:szCs w:val="20"/>
        </w:rPr>
        <w:t xml:space="preserve">v zmysle Metodického pokynu CKO č. 12, verzia 7 zo dňa 20.04.2020 a Príručky k procesov verejného obstarávania pre OP Integrovaná infraštruktúra </w:t>
      </w:r>
      <w:r w:rsidRPr="00D922AB">
        <w:rPr>
          <w:rFonts w:ascii="Franklin Gothic Book" w:hAnsi="Franklin Gothic Book" w:cs="Tahoma"/>
          <w:bCs/>
          <w:sz w:val="20"/>
          <w:szCs w:val="20"/>
        </w:rPr>
        <w:t xml:space="preserve">s názvom predmetu ........................................................................ zadávanej na základe výzvy na predkladanie ponúk, ktorá bola uverejnená </w:t>
      </w:r>
      <w:r w:rsidR="004A5BB8" w:rsidRPr="00D922AB">
        <w:rPr>
          <w:rFonts w:ascii="Franklin Gothic Book" w:hAnsi="Franklin Gothic Book" w:cs="Tahoma"/>
          <w:bCs/>
          <w:sz w:val="20"/>
          <w:szCs w:val="20"/>
        </w:rPr>
        <w:t>dňa</w:t>
      </w:r>
      <w:r w:rsidRPr="00D922AB">
        <w:rPr>
          <w:rFonts w:ascii="Franklin Gothic Book" w:hAnsi="Franklin Gothic Book" w:cs="Tahoma"/>
          <w:bCs/>
          <w:sz w:val="20"/>
          <w:szCs w:val="20"/>
        </w:rPr>
        <w:t xml:space="preserve"> ........................... (vyplní uchádzač) a to na časť: Časť: 1 - Technologický celok I:</w:t>
      </w:r>
      <w:r w:rsidR="00C06163" w:rsidRPr="00D922AB">
        <w:rPr>
          <w:rFonts w:ascii="Franklin Gothic Book" w:hAnsi="Franklin Gothic Book" w:cs="Tahoma"/>
          <w:bCs/>
          <w:sz w:val="20"/>
          <w:szCs w:val="20"/>
        </w:rPr>
        <w:t xml:space="preserve"> Automatizovaná plniaca linka s uzlami vrátane výrobného softvéru</w:t>
      </w:r>
      <w:r w:rsidRPr="00D922AB">
        <w:rPr>
          <w:rFonts w:ascii="Franklin Gothic Book" w:hAnsi="Franklin Gothic Book" w:cs="Tahoma"/>
          <w:bCs/>
          <w:sz w:val="20"/>
          <w:szCs w:val="20"/>
        </w:rPr>
        <w:t>.</w:t>
      </w:r>
    </w:p>
    <w:p w14:paraId="092E4E3A" w14:textId="77777777" w:rsidR="004A5BB8" w:rsidRPr="00D922AB" w:rsidRDefault="004A5BB8" w:rsidP="00A9727B">
      <w:pPr>
        <w:shd w:val="clear" w:color="auto" w:fill="FFFFFF"/>
        <w:spacing w:before="360"/>
        <w:contextualSpacing/>
        <w:jc w:val="both"/>
        <w:rPr>
          <w:rFonts w:ascii="Franklin Gothic Book" w:hAnsi="Franklin Gothic Book" w:cs="Tahoma"/>
          <w:bCs/>
          <w:sz w:val="20"/>
          <w:szCs w:val="20"/>
        </w:rPr>
      </w:pPr>
    </w:p>
    <w:p w14:paraId="712D9A8D"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w:t>
      </w:r>
    </w:p>
    <w:p w14:paraId="7D8F190B"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Predmet zmluvy</w:t>
      </w:r>
    </w:p>
    <w:p w14:paraId="75C0A4B8" w14:textId="77777777" w:rsidR="00A9727B" w:rsidRPr="00D922AB" w:rsidRDefault="00A9727B" w:rsidP="00A9727B">
      <w:pPr>
        <w:shd w:val="clear" w:color="auto" w:fill="FFFFFF"/>
        <w:spacing w:after="240"/>
        <w:contextualSpacing/>
        <w:jc w:val="center"/>
        <w:rPr>
          <w:rFonts w:ascii="Franklin Gothic Book" w:hAnsi="Franklin Gothic Book" w:cs="Tahoma"/>
          <w:bCs/>
          <w:sz w:val="20"/>
          <w:szCs w:val="20"/>
        </w:rPr>
      </w:pPr>
    </w:p>
    <w:p w14:paraId="7A7C0C12" w14:textId="77777777" w:rsidR="00A9727B" w:rsidRPr="00D922AB" w:rsidRDefault="00A9727B" w:rsidP="00A9727B">
      <w:pPr>
        <w:widowControl w:val="0"/>
        <w:numPr>
          <w:ilvl w:val="1"/>
          <w:numId w:val="37"/>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sa zaväzuje pre objednávateľa riadne a včas vykonať dielo uvedené v článku II. tejto zmluvy o dielo (ďalej len „zmluva“) a objednávateľ sa zaväzuje za jeho vykonanie zaplatiť zhotoviteľovi cenu za vykonanie diela uvedenú v článku IV. zmluvy spôsobom a za podmienok definovaných v tejto zmluve.</w:t>
      </w:r>
    </w:p>
    <w:p w14:paraId="03E7F7AB" w14:textId="77777777" w:rsidR="00A9727B" w:rsidRPr="00D922AB" w:rsidRDefault="00A9727B" w:rsidP="00A9727B">
      <w:pPr>
        <w:shd w:val="clear" w:color="auto" w:fill="FFFFFF"/>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II.</w:t>
      </w:r>
    </w:p>
    <w:p w14:paraId="7515089A"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Dielo</w:t>
      </w:r>
    </w:p>
    <w:p w14:paraId="42F7DF9A"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3A49E0E6" w14:textId="0AE7A9AF" w:rsidR="00A9727B" w:rsidRPr="00D922AB" w:rsidRDefault="00A9727B" w:rsidP="00A9727B">
      <w:pPr>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sa zaväzuje zhotoviť pre objednávateľa bez vád, na vlastné náklady, zodpovednosť   a nebezpečenstvo dielo „Technologický celok I:</w:t>
      </w:r>
      <w:r w:rsidR="00C06163" w:rsidRPr="00D922AB">
        <w:rPr>
          <w:rFonts w:ascii="Franklin Gothic Book" w:hAnsi="Franklin Gothic Book" w:cs="Tahoma"/>
          <w:bCs/>
          <w:color w:val="000000"/>
          <w:sz w:val="20"/>
          <w:szCs w:val="20"/>
        </w:rPr>
        <w:t xml:space="preserve"> Automatizovaná plniaca linka s uzlami vrátane výrobného softvéru</w:t>
      </w:r>
      <w:r w:rsidRPr="00D922AB">
        <w:rPr>
          <w:rFonts w:ascii="Franklin Gothic Book" w:hAnsi="Franklin Gothic Book" w:cs="Tahoma"/>
          <w:bCs/>
          <w:color w:val="000000"/>
          <w:sz w:val="20"/>
          <w:szCs w:val="20"/>
        </w:rPr>
        <w:t>.“, v rozsahu a za podmienok uvedených v tejto zmluve:</w:t>
      </w:r>
    </w:p>
    <w:p w14:paraId="3F45BC1C" w14:textId="77777777" w:rsidR="00A9727B" w:rsidRPr="00D922AB" w:rsidRDefault="00A9727B" w:rsidP="00A9727B">
      <w:pPr>
        <w:widowControl w:val="0"/>
        <w:numPr>
          <w:ilvl w:val="1"/>
          <w:numId w:val="38"/>
        </w:numPr>
        <w:shd w:val="clear" w:color="auto" w:fill="FFFFFF"/>
        <w:tabs>
          <w:tab w:val="left" w:pos="567"/>
        </w:tabs>
        <w:autoSpaceDE w:val="0"/>
        <w:autoSpaceDN w:val="0"/>
        <w:adjustRightInd w:val="0"/>
        <w:spacing w:after="12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dielo, a to  podľa špecifikácie, ktorá je uvedená  v prílohe č. 1 zmluvy, ktorá tvorí neoddeliteľnú súčasť tejto zmluvy, a v súlade s technickou dokumentáciou, ktorú zhotoví zhotoviteľ a odsúhlasí objednávateľ.</w:t>
      </w:r>
    </w:p>
    <w:p w14:paraId="714E4EDE" w14:textId="653522A2"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lastRenderedPageBreak/>
        <w:t>kompletnú sprievodnú technickú dokumentáciu dodaných technologických zariadení diela, certifikáty zhody, návody na obsluhu v</w:t>
      </w:r>
      <w:r w:rsidR="002F69D7" w:rsidRPr="00D922AB">
        <w:rPr>
          <w:rFonts w:ascii="Franklin Gothic Book" w:hAnsi="Franklin Gothic Book" w:cs="Tahoma"/>
          <w:bCs/>
          <w:color w:val="000000"/>
          <w:sz w:val="20"/>
          <w:szCs w:val="20"/>
        </w:rPr>
        <w:t> </w:t>
      </w:r>
      <w:r w:rsidRPr="00D922AB">
        <w:rPr>
          <w:rFonts w:ascii="Franklin Gothic Book" w:hAnsi="Franklin Gothic Book" w:cs="Tahoma"/>
          <w:bCs/>
          <w:color w:val="000000"/>
          <w:sz w:val="20"/>
          <w:szCs w:val="20"/>
        </w:rPr>
        <w:t>slovenskom</w:t>
      </w:r>
      <w:r w:rsidR="002F69D7" w:rsidRPr="00D922AB">
        <w:rPr>
          <w:rFonts w:ascii="Franklin Gothic Book" w:hAnsi="Franklin Gothic Book" w:cs="Tahoma"/>
          <w:bCs/>
          <w:color w:val="000000"/>
          <w:sz w:val="20"/>
          <w:szCs w:val="20"/>
        </w:rPr>
        <w:t xml:space="preserve"> (prípadne v </w:t>
      </w:r>
      <w:r w:rsidR="009B34F3" w:rsidRPr="00D922AB">
        <w:rPr>
          <w:rFonts w:ascii="Franklin Gothic Book" w:hAnsi="Franklin Gothic Book" w:cs="Tahoma"/>
          <w:bCs/>
          <w:color w:val="000000"/>
          <w:sz w:val="20"/>
          <w:szCs w:val="20"/>
        </w:rPr>
        <w:t>českom</w:t>
      </w:r>
      <w:r w:rsidR="002F69D7" w:rsidRPr="00D922AB">
        <w:rPr>
          <w:rFonts w:ascii="Franklin Gothic Book" w:hAnsi="Franklin Gothic Book" w:cs="Tahoma"/>
          <w:bCs/>
          <w:color w:val="000000"/>
          <w:sz w:val="20"/>
          <w:szCs w:val="20"/>
        </w:rPr>
        <w:t>)</w:t>
      </w:r>
      <w:r w:rsidRPr="00D922AB">
        <w:rPr>
          <w:rFonts w:ascii="Franklin Gothic Book" w:hAnsi="Franklin Gothic Book" w:cs="Tahoma"/>
          <w:bCs/>
          <w:color w:val="000000"/>
          <w:sz w:val="20"/>
          <w:szCs w:val="20"/>
        </w:rPr>
        <w:t xml:space="preserve"> jazyku, atesty, doklady o vykonaných skúškach</w:t>
      </w:r>
      <w:r w:rsidR="00DF7FE0" w:rsidRPr="00D922AB">
        <w:rPr>
          <w:rFonts w:ascii="Franklin Gothic Book" w:hAnsi="Franklin Gothic Book" w:cs="Tahoma"/>
          <w:bCs/>
          <w:color w:val="000000"/>
          <w:sz w:val="20"/>
          <w:szCs w:val="20"/>
        </w:rPr>
        <w:t xml:space="preserve"> </w:t>
      </w:r>
      <w:r w:rsidRPr="00D922AB">
        <w:rPr>
          <w:rFonts w:ascii="Franklin Gothic Book" w:hAnsi="Franklin Gothic Book" w:cs="Tahoma"/>
          <w:bCs/>
          <w:color w:val="000000"/>
          <w:sz w:val="20"/>
          <w:szCs w:val="20"/>
        </w:rPr>
        <w:t xml:space="preserve">a všetky ostatné doklady, ktoré sa na dielo alebo jeho časť vzťahujú a sú potrebné na nadobudnutie vlastníckeho práva k nemu, k jeho montáži a riadnej prevádzke. </w:t>
      </w:r>
    </w:p>
    <w:p w14:paraId="64348C8A" w14:textId="394D0598" w:rsidR="00A9727B" w:rsidRPr="00D922AB" w:rsidRDefault="0006547D"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w:t>
      </w:r>
      <w:r w:rsidR="00A9727B" w:rsidRPr="00D922AB">
        <w:rPr>
          <w:rFonts w:ascii="Franklin Gothic Book" w:hAnsi="Franklin Gothic Book" w:cs="Tahoma"/>
          <w:bCs/>
          <w:color w:val="000000"/>
          <w:sz w:val="20"/>
          <w:szCs w:val="20"/>
        </w:rPr>
        <w:t>nštaláciu</w:t>
      </w:r>
      <w:r w:rsidRPr="00D922AB">
        <w:rPr>
          <w:rFonts w:ascii="Franklin Gothic Book" w:hAnsi="Franklin Gothic Book" w:cs="Tahoma"/>
          <w:bCs/>
          <w:color w:val="000000"/>
          <w:sz w:val="20"/>
          <w:szCs w:val="20"/>
        </w:rPr>
        <w:t xml:space="preserve"> a</w:t>
      </w:r>
      <w:r w:rsidR="00A9727B" w:rsidRPr="00D922AB">
        <w:rPr>
          <w:rFonts w:ascii="Franklin Gothic Book" w:hAnsi="Franklin Gothic Book" w:cs="Tahoma"/>
          <w:bCs/>
          <w:color w:val="000000"/>
          <w:sz w:val="20"/>
          <w:szCs w:val="20"/>
        </w:rPr>
        <w:t xml:space="preserve"> montáž.</w:t>
      </w:r>
    </w:p>
    <w:p w14:paraId="4F006791" w14:textId="681F0924"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Súčasťou predmetu plnenia  diela je aj technická dokumentácia, podľa ktorej má byť dielo vykonané, ktorú zhotoví zhotoviteľ a predloží ju objednávateľovi na schválenie. Zhotoviteľ sa zaväzuje zhotoviť technickú dokumentáciu v súlade s platnými právnymi predpismi a technickými normami</w:t>
      </w:r>
      <w:r w:rsidR="00845761" w:rsidRPr="00D922AB">
        <w:rPr>
          <w:rFonts w:ascii="Franklin Gothic Book" w:hAnsi="Franklin Gothic Book" w:cs="Tahoma"/>
          <w:bCs/>
          <w:color w:val="000000"/>
          <w:sz w:val="20"/>
          <w:szCs w:val="20"/>
        </w:rPr>
        <w:t xml:space="preserve"> EÚ</w:t>
      </w:r>
      <w:r w:rsidRPr="00D922AB">
        <w:rPr>
          <w:rFonts w:ascii="Franklin Gothic Book" w:hAnsi="Franklin Gothic Book" w:cs="Tahoma"/>
          <w:bCs/>
          <w:color w:val="000000"/>
          <w:sz w:val="20"/>
          <w:szCs w:val="20"/>
        </w:rPr>
        <w:t xml:space="preserve"> tak, aby dielo zhotovené podľa tejto dokumentácie spĺňalo parametre opísané v prílohe č. 1 tejto zmluvy a súčasne rešpektovalo požiadavky objednávateľa. </w:t>
      </w:r>
    </w:p>
    <w:p w14:paraId="5D9212EB" w14:textId="77777777"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Súčasťou dodávky je aj miestny prevádzkový poriadok.</w:t>
      </w:r>
    </w:p>
    <w:p w14:paraId="47ECBB21" w14:textId="77777777"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Súčasťou predmetu plnenia je aj vypracovanie a odovzdanie skúšobného plánu pre dohodnuté dielo,  vykonanie skúšok jednotlivých zariadení, vykonanie funkčných skúšok jednotlivých zariadení a diela ako celku a vykonanie skúšobnej prevádzky diela ako celku a odovzdanie protokolov o vykonaných skúškach. Náklady  spojené s vykonaním skúšok znáša zhotoviteľ vrátane nákladov na účasť personálu zhotoviteľa na týchto skúškach. Skúšobný plán musí byť odsúhlasený objednávateľom. Súčasťou skúšobného plánu bude aj lehota skúšobnej prevádzky, ktorá začína plynúť od momentu riadneho ukončenia funkčných skúšok a trvá maximálne 14 dní.</w:t>
      </w:r>
    </w:p>
    <w:p w14:paraId="5FD3C132"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Za riadne vykonané dielo sa považuje dielo, ktoré je dokončené, je zhotovené úplne, bez vád a nedorobkov, v dohodnutej kvalite a bude spôsobilé trvale slúžiť účelu vymedzenému v tejto zmluve a jej prílohe, pričom bude spĺňať trvale dohodnuté parametre, a to vrátane parametrov prevádzkových, a vrátane všetkých skúšok a revízií. Aby dielo bolo zhotovené riadne, vyžaduje sa, aby spolu s ním boli objednávateľovi odovzdané i všetky dokumenty a doklady vzťahujúce sa k dielu, ako i všetky ostatné plnenia, tvoriace predmet plnenia podľa tejto zmluvy.</w:t>
      </w:r>
    </w:p>
    <w:p w14:paraId="59A77DB2"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Zhotoviteľ prehlasuje, že pred uzavretím tejto zmluvy sa riadne oboznámil so všetkými známymi skutočnosťami a informáciami, ktoré sú potrebné pre zhotovenie diela. Za známe skutočnosti, informácie a podklady sa pritom považujú aj také skutočnosti, informácie a podklady, o ktorých zhotoviteľ mal a mohol vedieť, bez ohľadu nato, či o nich v skutočnosti aj vedel. Vyhodnotil všetky okolnosti, ktoré by mohli mať vplyv na podmienky vykonania dodávok.</w:t>
      </w:r>
    </w:p>
    <w:p w14:paraId="098DEA09"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Zhotoviteľ prehlasuje, že všetky zjavné chyby, opomenutia, nedostatky, prípadné nejasnosti alebo rozpory, týkajúce sa zhotovenia diela alebo s ním súvisiace, ktoré by sa pri realizácii diela mohli objaviť a nepriaznivo ovplyvniť chod diela, a tým aj termíny plnenia, písomne oznámil objednávateľovi pred uzavretím tejto zmluvy. </w:t>
      </w:r>
    </w:p>
    <w:p w14:paraId="245822FA"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Zhotoviteľ určuje zodpovedného pracovníka za vedúceho projektu, ktorý je poverený riadením realizácie diela a zapisovaním činností do montážneho denníka, potvrdzovaním  a odovzdaním ukončených častí diela, resp. celého diela.</w:t>
      </w:r>
    </w:p>
    <w:p w14:paraId="6442A424"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Objednávateľ zabezpečí osobu, ktorá  bude poverená kontrolovaním a zapisovaním činností do  montážneho denníka, potvrdzovaním a kontrolou dodávok a tiež prevzatím celého diela.</w:t>
      </w:r>
    </w:p>
    <w:p w14:paraId="6B9FD251" w14:textId="77777777" w:rsidR="00A9727B" w:rsidRPr="00D922AB" w:rsidRDefault="00A9727B" w:rsidP="00A9727B">
      <w:pPr>
        <w:pStyle w:val="Odsekzoznamu"/>
        <w:widowControl w:val="0"/>
        <w:shd w:val="clear" w:color="auto" w:fill="FFFFFF"/>
        <w:tabs>
          <w:tab w:val="left" w:pos="567"/>
        </w:tabs>
        <w:autoSpaceDE w:val="0"/>
        <w:autoSpaceDN w:val="0"/>
        <w:adjustRightInd w:val="0"/>
        <w:spacing w:after="240"/>
        <w:ind w:left="567"/>
        <w:jc w:val="both"/>
        <w:rPr>
          <w:rFonts w:ascii="Franklin Gothic Book" w:hAnsi="Franklin Gothic Book" w:cs="Tahoma"/>
          <w:bCs/>
          <w:iCs/>
          <w:color w:val="000000"/>
          <w:sz w:val="20"/>
          <w:szCs w:val="20"/>
        </w:rPr>
      </w:pPr>
    </w:p>
    <w:p w14:paraId="6D545413" w14:textId="77777777" w:rsidR="00A9727B" w:rsidRPr="00D922AB" w:rsidRDefault="00A9727B" w:rsidP="00A9727B">
      <w:pPr>
        <w:shd w:val="clear" w:color="auto" w:fill="FFFFFF"/>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III.</w:t>
      </w:r>
    </w:p>
    <w:p w14:paraId="572A576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Termín zhotovenia diela</w:t>
      </w:r>
    </w:p>
    <w:p w14:paraId="0E683063"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Zhotoviteľ sa zaväzuje riadne zhotoviť a odovzdať objednávateľovi dielo v zmysle harmonogramu prác (ďalej len „harmonogram prác“), ktorý tvorí prílohu č.2 tejto zmluvy. Zhotoviteľ je povinný pri podpise tejto Zmluvy doplniť chýbajúce termíny plnenia jednotlivých položiek pri súčasnom splnení lehôt uvedených v bode 3.3.</w:t>
      </w:r>
    </w:p>
    <w:p w14:paraId="4E150641"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 xml:space="preserve">Vykonanie jednotlivých častí diela podľa schváleného harmonogramu, a vykonanie diela v určenej lehote je pre zhotoviteľa záväzné a oneskorenie s plnením uvedených záväzkov je možné len v prípadoch uvedených v tejto zmluve a v príslušných ustanoveniach Obchodného zákonníka v platnom znení. </w:t>
      </w:r>
    </w:p>
    <w:p w14:paraId="179DBF9C" w14:textId="09AE91DC"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lastRenderedPageBreak/>
        <w:t>Lehota na predloženie technickej dokumentácie podľa bodu 2.1.4. tejto zmluvy je 1</w:t>
      </w:r>
      <w:r w:rsidR="00845761" w:rsidRPr="00D922AB">
        <w:rPr>
          <w:rFonts w:ascii="Franklin Gothic Book" w:hAnsi="Franklin Gothic Book" w:cs="Tahoma"/>
          <w:bCs/>
          <w:iCs/>
          <w:sz w:val="20"/>
          <w:szCs w:val="20"/>
        </w:rPr>
        <w:t>5</w:t>
      </w:r>
      <w:r w:rsidRPr="00D922AB">
        <w:rPr>
          <w:rFonts w:ascii="Franklin Gothic Book" w:hAnsi="Franklin Gothic Book" w:cs="Tahoma"/>
          <w:bCs/>
          <w:iCs/>
          <w:sz w:val="20"/>
          <w:szCs w:val="20"/>
        </w:rPr>
        <w:t xml:space="preserve"> dní od účinnosti zmluvy. Lehota na dodanie diela  podľa bodu 2.1.1. vrátane vykonania funkčných skúšok a skúšobnej prevádzky je dohodnutá na maximálne 9 mesiacov od účinnosti zmluvy. </w:t>
      </w:r>
    </w:p>
    <w:p w14:paraId="19CC8EE7"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sz w:val="20"/>
          <w:szCs w:val="20"/>
        </w:rPr>
        <w:t xml:space="preserve">Termíny uvedené v harmonograme </w:t>
      </w:r>
      <w:r w:rsidRPr="00D922AB">
        <w:rPr>
          <w:rFonts w:ascii="Franklin Gothic Book" w:hAnsi="Franklin Gothic Book" w:cs="Tahoma"/>
          <w:bCs/>
          <w:iCs/>
          <w:color w:val="000000"/>
          <w:sz w:val="20"/>
          <w:szCs w:val="20"/>
        </w:rPr>
        <w:t xml:space="preserve">prác musí zhotoviteľ presne dodržať tak, aby tieto termíny neboli akýmkoľvek spôsobom  ovplyvnené alebo inak nedodržané. </w:t>
      </w:r>
    </w:p>
    <w:p w14:paraId="5792F57B"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V prípade, ak zhotoviteľ nie je schopný splniť dohodnuté termíny v zmysle bodu 3.1 článku III. zmluvy v bežnom pracovnom čase svojich zamestnancov, a tým splniť svoje povinnosti podľa tejto zmluvy, je povinný zabezpečiť zhotovovanie diela vo viacerých zmenách, resp. nadčasových hodinách.</w:t>
      </w:r>
    </w:p>
    <w:p w14:paraId="3BE0470D"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Akékoľvek náklady, ktoré vzniknú zhotoviteľovi nedodržaním termínov uvedených v harmonograme prác (nadčasy, práca na zmeny, zvýšené nasadenie strojných zariadení, neracionálny prísun materiálov, zvýšené pracovné nasadenie a pod.), nemožno vyúčtovať objednávateľovi a sú zahrnuté v celkovej cene diela dohodnutej v tejto zmluve.</w:t>
      </w:r>
    </w:p>
    <w:p w14:paraId="26128F9F"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V prípade, že zhotoviteľ dokončí práce pred termínom dohodnutým v tejto zmluve, objednávateľ sa zaväzuje tieto dokončené práce prebrať a zaplatiť dohodnutú cenu podľa čl. IV. tejto zmluvy, a to aj v skoršom termíne, na ktorom sa zmluvné strany dohodnú.  </w:t>
      </w:r>
    </w:p>
    <w:p w14:paraId="311C8EB2"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IV.</w:t>
      </w:r>
    </w:p>
    <w:p w14:paraId="2F9B0487"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Cena diela</w:t>
      </w:r>
    </w:p>
    <w:p w14:paraId="69097BEB"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2BE3CE26"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Dohodnutá cena za zhotovenie diela je stanovená na základe cenovej ponuky (rozpočtu), ktorá tvorí prílohu č. 3 tejto zmluvy (ďalej len „cenová ponuka“). Zhotoviteľ sa zaväzuje predložiť elektronickú verziu podrobného rozpočtu vo formáte MS Excel na CD.</w:t>
      </w:r>
    </w:p>
    <w:p w14:paraId="5D68513C" w14:textId="265EF8B3" w:rsidR="00A9727B" w:rsidRPr="00D922AB" w:rsidRDefault="00A9727B" w:rsidP="00A9727B">
      <w:pPr>
        <w:shd w:val="clear" w:color="auto" w:fill="FFFFFF"/>
        <w:tabs>
          <w:tab w:val="left" w:pos="567"/>
        </w:tabs>
        <w:ind w:left="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Celková cena diela</w:t>
      </w:r>
      <w:r w:rsidRPr="00D922AB">
        <w:rPr>
          <w:rFonts w:ascii="Franklin Gothic Book" w:hAnsi="Franklin Gothic Book" w:cs="Tahoma"/>
          <w:bCs/>
          <w:sz w:val="20"/>
          <w:szCs w:val="20"/>
        </w:rPr>
        <w:t xml:space="preserve">, </w:t>
      </w:r>
      <w:r w:rsidRPr="00D922AB">
        <w:rPr>
          <w:rFonts w:ascii="Franklin Gothic Book" w:hAnsi="Franklin Gothic Book" w:cs="Tahoma"/>
          <w:bCs/>
          <w:color w:val="000000"/>
          <w:sz w:val="20"/>
          <w:szCs w:val="20"/>
        </w:rPr>
        <w:t xml:space="preserve">vrátane inštalácie (ďalej len „cena diela“) predstavuje sumu: </w:t>
      </w:r>
    </w:p>
    <w:p w14:paraId="060144F1" w14:textId="77777777" w:rsidR="00A9727B" w:rsidRPr="00D922AB" w:rsidRDefault="00A9727B" w:rsidP="00A9727B">
      <w:pPr>
        <w:shd w:val="clear" w:color="auto" w:fill="FFFFFF"/>
        <w:tabs>
          <w:tab w:val="left" w:pos="567"/>
        </w:tabs>
        <w:ind w:left="567"/>
        <w:contextualSpacing/>
        <w:jc w:val="center"/>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  (bez DPH)</w:t>
      </w:r>
    </w:p>
    <w:p w14:paraId="79BE725E" w14:textId="77777777" w:rsidR="00A9727B" w:rsidRPr="00D922AB" w:rsidRDefault="00A9727B" w:rsidP="00A9727B">
      <w:pPr>
        <w:shd w:val="clear" w:color="auto" w:fill="FFFFFF"/>
        <w:tabs>
          <w:tab w:val="left" w:pos="567"/>
        </w:tabs>
        <w:spacing w:after="240"/>
        <w:ind w:left="567"/>
        <w:contextualSpacing/>
        <w:jc w:val="center"/>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(slovom............................................ eur bez DPH ).</w:t>
      </w:r>
    </w:p>
    <w:p w14:paraId="1A366F6B"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K cene za vykonanie diela podľa bodu 4.1 článku IV. zmluvy bude pripočítaná DPH podľa platných právnych predpisov. Zhotoviteľ vyhlasuje, že ku dňu podpisu tejto zmluvy neexistujú dôvody, na základe ktorých by sa objednávateľ mal stať ručiteľom za daň podľa  § 69 ods. 14 v nadväznosti na § 69b zákona č. 222/2004 Z. z. o DPH. Objednávateľ je oprávnený zadržať z fakturovanej ceny tovaru bez DPH sumu zodpovedajúcu sume DPH uvedenej na každej faktúre vystavenej zhotoviteľom na objednávateľa v prípade, ak u zhotoviteľa nastanú dôvody na zrušenie registrácie podľa § 81 ods. 4 písm. b) druhého bodu zákona č. 222/2004 Z. z. o DPH v znení neskorších predpisov alebo zhotoviteľ bude zverejnený v príslušnom zozname osôb na zrušenie registrácie podľa § 81 ods. 4 písm. b) zákona č. 222/2004 Z. z. o DPH vedenom Finančným riaditeľstvom SR, alebo bude daná dôvodná obava, že zhotoviteľ príslušnú daň z pridanej hodnoty alebo jej časť v rozpore so zákonom č. 222/2004 Z. z. o DPH v znení neskorších predpisov nezaplatí. Objednávateľ je oprávnený takto zadržanú sumu použiť na úhradu neuhradenej DPH z faktúr vystavených zhotoviteľom na objednávateľa, ktorú bude objednávateľ povinný uhradiť ako ručiteľ podľa § 69 ods. 14 zákona č. 222/2004 Z. z. Zhotoviteľ vyhlasuje, že v zmysle platných právnych predpisov riadne a včas uhrádza daň z pridanej hodnoty. Zhotoviteľ vyhlasuje a zaväzuje sa, že daň z pridanej hodnoty za dodávky tovaru zrealizované na základe tejto zmluvy uhradí riadne a včas. V prípade, že sa tieto vyhlásenia zhotoviteľa ukážu ako nepravdivé, zhotoviteľ sa zaväzuje nahradiť objednávateľovi v celom rozsahu škodu spôsobenú nepravdivosťou týchto vyhlásení a objednávateľ je zároveň oprávnený zadržať vyplatenie všetkých svojich záväzkov voči zhotoviteľovi. Zmluvné strany zhodne vyhlasujú, že nie sú majetkovo a personálne prepojené osoby.</w:t>
      </w:r>
    </w:p>
    <w:p w14:paraId="355D2BAC"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cene diela sú zahrnuté všetky náklady zhotoviteľa potrebné pre riadne vykonanie diela, presuny materiálov, dopravné náklady, náklady na ubytovanie pracovníkov, cestovné náklady pracovníkov, poistenie osôb a majetku, náklady na vykonanie skúšok a všetky ostatné náklady nevyhnutné na riadne a včasné splnenie všetkých záväzkov zhotoviteľa vyplývajúcich z tejto zmluvy. </w:t>
      </w:r>
    </w:p>
    <w:p w14:paraId="52612A1E" w14:textId="77777777" w:rsidR="00A9727B" w:rsidRPr="00D922AB" w:rsidRDefault="00A9727B" w:rsidP="00A9727B">
      <w:pPr>
        <w:widowControl w:val="0"/>
        <w:shd w:val="clear" w:color="auto" w:fill="FFFFFF"/>
        <w:tabs>
          <w:tab w:val="left" w:pos="567"/>
        </w:tabs>
        <w:autoSpaceDE w:val="0"/>
        <w:autoSpaceDN w:val="0"/>
        <w:adjustRightInd w:val="0"/>
        <w:spacing w:after="240"/>
        <w:ind w:left="567"/>
        <w:contextualSpacing/>
        <w:jc w:val="both"/>
        <w:rPr>
          <w:rFonts w:ascii="Franklin Gothic Book" w:hAnsi="Franklin Gothic Book" w:cs="Tahoma"/>
          <w:bCs/>
          <w:sz w:val="20"/>
          <w:szCs w:val="20"/>
        </w:rPr>
      </w:pPr>
    </w:p>
    <w:p w14:paraId="52FBCD0E" w14:textId="77777777" w:rsidR="004E36C7" w:rsidRPr="00D922AB" w:rsidRDefault="004E36C7" w:rsidP="00A9727B">
      <w:pPr>
        <w:shd w:val="clear" w:color="auto" w:fill="FFFFFF"/>
        <w:spacing w:before="360"/>
        <w:contextualSpacing/>
        <w:jc w:val="center"/>
        <w:rPr>
          <w:rFonts w:ascii="Franklin Gothic Book" w:hAnsi="Franklin Gothic Book" w:cs="Tahoma"/>
          <w:bCs/>
          <w:i/>
          <w:sz w:val="20"/>
          <w:szCs w:val="20"/>
        </w:rPr>
      </w:pPr>
    </w:p>
    <w:p w14:paraId="20F66782" w14:textId="77777777" w:rsidR="004E36C7" w:rsidRPr="00D922AB" w:rsidRDefault="004E36C7" w:rsidP="00A9727B">
      <w:pPr>
        <w:shd w:val="clear" w:color="auto" w:fill="FFFFFF"/>
        <w:spacing w:before="360"/>
        <w:contextualSpacing/>
        <w:jc w:val="center"/>
        <w:rPr>
          <w:rFonts w:ascii="Franklin Gothic Book" w:hAnsi="Franklin Gothic Book" w:cs="Tahoma"/>
          <w:bCs/>
          <w:i/>
          <w:sz w:val="20"/>
          <w:szCs w:val="20"/>
        </w:rPr>
      </w:pPr>
    </w:p>
    <w:p w14:paraId="27ED9C67" w14:textId="77777777" w:rsidR="004E36C7" w:rsidRPr="00D922AB" w:rsidRDefault="004E36C7" w:rsidP="00A9727B">
      <w:pPr>
        <w:shd w:val="clear" w:color="auto" w:fill="FFFFFF"/>
        <w:spacing w:before="360"/>
        <w:contextualSpacing/>
        <w:jc w:val="center"/>
        <w:rPr>
          <w:rFonts w:ascii="Franklin Gothic Book" w:hAnsi="Franklin Gothic Book" w:cs="Tahoma"/>
          <w:bCs/>
          <w:i/>
          <w:sz w:val="20"/>
          <w:szCs w:val="20"/>
        </w:rPr>
      </w:pPr>
    </w:p>
    <w:p w14:paraId="7499A96C"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w:t>
      </w:r>
    </w:p>
    <w:p w14:paraId="46057CFC"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lastRenderedPageBreak/>
        <w:t>Platobné podmienky</w:t>
      </w:r>
    </w:p>
    <w:p w14:paraId="5B98A6FD"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120" w:line="276" w:lineRule="auto"/>
        <w:ind w:left="567" w:hanging="567"/>
        <w:contextualSpacing/>
        <w:jc w:val="both"/>
        <w:rPr>
          <w:rFonts w:ascii="Franklin Gothic Book" w:hAnsi="Franklin Gothic Book" w:cs="Tahoma"/>
          <w:bCs/>
          <w:sz w:val="16"/>
          <w:szCs w:val="20"/>
        </w:rPr>
      </w:pPr>
      <w:r w:rsidRPr="00D922AB">
        <w:rPr>
          <w:rFonts w:ascii="Franklin Gothic Book" w:hAnsi="Franklin Gothic Book" w:cs="Tahoma"/>
          <w:bCs/>
          <w:sz w:val="20"/>
        </w:rPr>
        <w:t>Pre realizáciu diela je dohodnutá nasledovná splatnosť ceny diela:</w:t>
      </w:r>
    </w:p>
    <w:p w14:paraId="0F73C6BB" w14:textId="3A1B93C0" w:rsidR="00901D1B" w:rsidRPr="00D922AB" w:rsidRDefault="00A9727B" w:rsidP="00A9727B">
      <w:pPr>
        <w:pStyle w:val="Bezriadkovania"/>
        <w:widowControl w:val="0"/>
        <w:numPr>
          <w:ilvl w:val="2"/>
          <w:numId w:val="43"/>
        </w:numPr>
        <w:autoSpaceDE w:val="0"/>
        <w:autoSpaceDN w:val="0"/>
        <w:adjustRightInd w:val="0"/>
        <w:spacing w:after="120" w:line="276" w:lineRule="auto"/>
        <w:ind w:left="1134" w:hanging="567"/>
        <w:contextualSpacing/>
        <w:jc w:val="both"/>
        <w:rPr>
          <w:rFonts w:ascii="Franklin Gothic Book" w:hAnsi="Franklin Gothic Book" w:cs="Tahoma"/>
          <w:bCs/>
          <w:sz w:val="20"/>
        </w:rPr>
      </w:pPr>
      <w:r w:rsidRPr="00D922AB">
        <w:rPr>
          <w:rFonts w:ascii="Franklin Gothic Book" w:hAnsi="Franklin Gothic Book" w:cs="Tahoma"/>
          <w:bCs/>
          <w:sz w:val="20"/>
        </w:rPr>
        <w:t>Zhotoviteľ je oprávnený do 15 pracovných dní, po</w:t>
      </w:r>
      <w:r w:rsidR="00014CBB" w:rsidRPr="00D922AB">
        <w:rPr>
          <w:rFonts w:ascii="Franklin Gothic Book" w:hAnsi="Franklin Gothic Book" w:cs="Tahoma"/>
          <w:bCs/>
          <w:sz w:val="20"/>
        </w:rPr>
        <w:t xml:space="preserve"> (i)</w:t>
      </w:r>
      <w:r w:rsidR="00CD0615" w:rsidRPr="00D922AB">
        <w:rPr>
          <w:rFonts w:ascii="Franklin Gothic Book" w:hAnsi="Franklin Gothic Book" w:cs="Tahoma"/>
          <w:bCs/>
          <w:sz w:val="20"/>
        </w:rPr>
        <w:t xml:space="preserve"> doručení písomného oznámenia objednávateľovi o tom, že</w:t>
      </w:r>
      <w:r w:rsidR="003F578E" w:rsidRPr="00D922AB">
        <w:rPr>
          <w:rFonts w:ascii="Franklin Gothic Book" w:hAnsi="Franklin Gothic Book" w:cs="Tahoma"/>
          <w:bCs/>
          <w:sz w:val="20"/>
        </w:rPr>
        <w:t xml:space="preserve"> podstatné časti diela sú pripravené na odoslanie do miesta plnenia a</w:t>
      </w:r>
      <w:r w:rsidR="00014CBB" w:rsidRPr="00D922AB">
        <w:rPr>
          <w:rFonts w:ascii="Franklin Gothic Book" w:hAnsi="Franklin Gothic Book" w:cs="Tahoma"/>
          <w:bCs/>
          <w:sz w:val="20"/>
        </w:rPr>
        <w:t xml:space="preserve"> (ii)</w:t>
      </w:r>
      <w:r w:rsidR="003F578E" w:rsidRPr="00D922AB">
        <w:rPr>
          <w:rFonts w:ascii="Franklin Gothic Book" w:hAnsi="Franklin Gothic Book" w:cs="Tahoma"/>
          <w:bCs/>
          <w:sz w:val="20"/>
        </w:rPr>
        <w:t> osobnej kontrole objednávateľa na mieste určenom zhotoviteľom v písomnom oznámení</w:t>
      </w:r>
      <w:r w:rsidR="00CD0615" w:rsidRPr="00D922AB">
        <w:rPr>
          <w:rFonts w:ascii="Franklin Gothic Book" w:hAnsi="Franklin Gothic Book" w:cs="Tahoma"/>
          <w:bCs/>
          <w:sz w:val="20"/>
        </w:rPr>
        <w:t>,</w:t>
      </w:r>
      <w:r w:rsidRPr="00D922AB">
        <w:rPr>
          <w:rFonts w:ascii="Franklin Gothic Book" w:hAnsi="Franklin Gothic Book" w:cs="Tahoma"/>
          <w:bCs/>
          <w:sz w:val="20"/>
        </w:rPr>
        <w:t xml:space="preserve"> vystaviť objednávateľovi faktúru</w:t>
      </w:r>
      <w:r w:rsidR="00901D1B" w:rsidRPr="00D922AB">
        <w:rPr>
          <w:rFonts w:ascii="Franklin Gothic Book" w:hAnsi="Franklin Gothic Book" w:cs="Tahoma"/>
          <w:bCs/>
          <w:sz w:val="20"/>
        </w:rPr>
        <w:t xml:space="preserve"> vo výške </w:t>
      </w:r>
      <w:r w:rsidR="003F578E" w:rsidRPr="00D922AB">
        <w:rPr>
          <w:rFonts w:ascii="Franklin Gothic Book" w:hAnsi="Franklin Gothic Book" w:cs="Tahoma"/>
          <w:bCs/>
          <w:sz w:val="20"/>
        </w:rPr>
        <w:t>45</w:t>
      </w:r>
      <w:r w:rsidR="00901D1B" w:rsidRPr="00D922AB">
        <w:rPr>
          <w:rFonts w:ascii="Franklin Gothic Book" w:hAnsi="Franklin Gothic Book" w:cs="Tahoma"/>
          <w:bCs/>
          <w:sz w:val="20"/>
        </w:rPr>
        <w:t xml:space="preserve"> % ceny diela </w:t>
      </w:r>
      <w:r w:rsidR="00014CBB" w:rsidRPr="00D922AB">
        <w:rPr>
          <w:rFonts w:ascii="Franklin Gothic Book" w:hAnsi="Franklin Gothic Book" w:cs="Tahoma"/>
          <w:bCs/>
          <w:sz w:val="20"/>
        </w:rPr>
        <w:t xml:space="preserve">uvedenej v bode </w:t>
      </w:r>
      <w:r w:rsidR="00901D1B" w:rsidRPr="00D922AB">
        <w:rPr>
          <w:rFonts w:ascii="Franklin Gothic Book" w:hAnsi="Franklin Gothic Book" w:cs="Tahoma"/>
          <w:bCs/>
          <w:sz w:val="20"/>
        </w:rPr>
        <w:t>4.1 a objednávateľ je povinný uhradiť sumu uvedenú na faktúre do 60 kalendárnych dní po obdržaní faktúry.</w:t>
      </w:r>
    </w:p>
    <w:p w14:paraId="0B6ACCFF" w14:textId="36D7D69E" w:rsidR="00901D1B" w:rsidRPr="00D922AB" w:rsidRDefault="00901D1B" w:rsidP="00A9727B">
      <w:pPr>
        <w:pStyle w:val="Bezriadkovania"/>
        <w:widowControl w:val="0"/>
        <w:numPr>
          <w:ilvl w:val="2"/>
          <w:numId w:val="43"/>
        </w:numPr>
        <w:autoSpaceDE w:val="0"/>
        <w:autoSpaceDN w:val="0"/>
        <w:adjustRightInd w:val="0"/>
        <w:spacing w:after="120" w:line="276" w:lineRule="auto"/>
        <w:ind w:left="1134" w:hanging="567"/>
        <w:contextualSpacing/>
        <w:jc w:val="both"/>
        <w:rPr>
          <w:rFonts w:ascii="Franklin Gothic Book" w:hAnsi="Franklin Gothic Book" w:cs="Tahoma"/>
          <w:bCs/>
          <w:sz w:val="20"/>
        </w:rPr>
      </w:pPr>
      <w:r w:rsidRPr="00D922AB">
        <w:rPr>
          <w:rFonts w:ascii="Franklin Gothic Book" w:hAnsi="Franklin Gothic Book" w:cs="Tahoma"/>
          <w:bCs/>
          <w:sz w:val="20"/>
        </w:rPr>
        <w:t>Zhotoviteľ je op</w:t>
      </w:r>
      <w:r w:rsidR="00CD0615" w:rsidRPr="00D922AB">
        <w:rPr>
          <w:rFonts w:ascii="Franklin Gothic Book" w:hAnsi="Franklin Gothic Book" w:cs="Tahoma"/>
          <w:bCs/>
          <w:sz w:val="20"/>
        </w:rPr>
        <w:t>rávnený do 15 pracovných dní, od uvedenie do prevádzky</w:t>
      </w:r>
      <w:r w:rsidRPr="00D922AB">
        <w:rPr>
          <w:rFonts w:ascii="Franklin Gothic Book" w:hAnsi="Franklin Gothic Book" w:cs="Tahoma"/>
          <w:bCs/>
          <w:sz w:val="20"/>
        </w:rPr>
        <w:t xml:space="preserve"> montáži a sprevádzkovaní diela podľa tejto Zmluvy, vystaviť objednávateľovi faktúru vo výške </w:t>
      </w:r>
      <w:r w:rsidR="003F578E" w:rsidRPr="00D922AB">
        <w:rPr>
          <w:rFonts w:ascii="Franklin Gothic Book" w:hAnsi="Franklin Gothic Book" w:cs="Tahoma"/>
          <w:bCs/>
          <w:sz w:val="20"/>
        </w:rPr>
        <w:t>55</w:t>
      </w:r>
      <w:r w:rsidRPr="00D922AB">
        <w:rPr>
          <w:rFonts w:ascii="Franklin Gothic Book" w:hAnsi="Franklin Gothic Book" w:cs="Tahoma"/>
          <w:bCs/>
          <w:sz w:val="20"/>
        </w:rPr>
        <w:t xml:space="preserve"> % ceny diela </w:t>
      </w:r>
      <w:r w:rsidR="00014CBB" w:rsidRPr="00D922AB">
        <w:rPr>
          <w:rFonts w:ascii="Franklin Gothic Book" w:hAnsi="Franklin Gothic Book" w:cs="Tahoma"/>
          <w:bCs/>
          <w:sz w:val="20"/>
        </w:rPr>
        <w:t>uvedenej v bode</w:t>
      </w:r>
      <w:r w:rsidRPr="00D922AB">
        <w:rPr>
          <w:rFonts w:ascii="Franklin Gothic Book" w:hAnsi="Franklin Gothic Book" w:cs="Tahoma"/>
          <w:bCs/>
          <w:sz w:val="20"/>
        </w:rPr>
        <w:t xml:space="preserve"> 4.1 a objednávateľ je povinný uhradiť sumu uvedenú na faktúre do 60 kalendárnych dní po obdržaní faktúry.</w:t>
      </w:r>
    </w:p>
    <w:p w14:paraId="0A4B10C7" w14:textId="4E0F8BC7" w:rsidR="00A9727B" w:rsidRPr="00D922AB" w:rsidRDefault="00A9727B" w:rsidP="007149D8">
      <w:pPr>
        <w:pStyle w:val="Bezriadkovania"/>
        <w:widowControl w:val="0"/>
        <w:autoSpaceDE w:val="0"/>
        <w:autoSpaceDN w:val="0"/>
        <w:adjustRightInd w:val="0"/>
        <w:spacing w:after="120" w:line="276" w:lineRule="auto"/>
        <w:ind w:left="1134"/>
        <w:contextualSpacing/>
        <w:jc w:val="both"/>
        <w:rPr>
          <w:rFonts w:ascii="Franklin Gothic Book" w:hAnsi="Franklin Gothic Book" w:cs="Tahoma"/>
          <w:bCs/>
          <w:sz w:val="20"/>
        </w:rPr>
      </w:pPr>
    </w:p>
    <w:p w14:paraId="7CCF661A"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 xml:space="preserve">V prípade, že faktúra nebude obsahovať všetky náležitosti v zmysle platných právnych predpisov, má objednávateľ právo takúto faktúru vrátiť zhotoviteľovi bez zaplatenia. Vrátenie faktúry musí byť vykonané najneskôr do 7 pracovných dní po doručení príslušnej faktúry. V opravenej faktúre, doručenej objednávateľovi, bude uvedená aj nová lehota splatnosti.     </w:t>
      </w:r>
    </w:p>
    <w:p w14:paraId="3B8CDC0C"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Bankové spojenie zhotoviteľa uvedené na faktúre bude zhodné s jeho bankovým spojením uvedeným v tejto zmluve.</w:t>
      </w:r>
    </w:p>
    <w:p w14:paraId="25E281B7"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i/>
          <w:sz w:val="20"/>
        </w:rPr>
      </w:pPr>
      <w:r w:rsidRPr="00D922AB">
        <w:rPr>
          <w:rFonts w:ascii="Franklin Gothic Book" w:hAnsi="Franklin Gothic Book" w:cs="Tahoma"/>
          <w:bCs/>
          <w:sz w:val="20"/>
        </w:rPr>
        <w:t xml:space="preserve">Zmluvné strany sa dohodli, že objednávateľ je oprávnený započítať akékoľvek svoje pohľadávky voči zhotoviteľovi oproti akýmkoľvek pohľadávkam  zhotoviteľa voči objednávateľovi. Zmluvné strany sa dohodli, že zhotoviteľ nie je bez súhlasu objednávateľa oprávnený postúpiť akékoľvek pohľadávky alebo nároky z tejto zmluvy ani práva a povinnosti z tejto zmluvy na tretiu osobu. </w:t>
      </w:r>
    </w:p>
    <w:p w14:paraId="7D971CA6"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 xml:space="preserve">Objednávateľ bude oprávnený započítať akúkoľvek pohľadávku, ktorú voči nemu úspešne uplatní orgán verejnej moci v súvislosti s porušením zmluvných povinností zhotoviteľa v zmysle tejto zmluvy, oproti akejkoľvek pohľadávke zhotoviteľa voči objednávateľovi.  </w:t>
      </w:r>
    </w:p>
    <w:p w14:paraId="2932FDF9" w14:textId="77777777" w:rsidR="00A9727B" w:rsidRPr="00D922AB" w:rsidRDefault="00A9727B" w:rsidP="00A9727B">
      <w:pPr>
        <w:pStyle w:val="Bezriadkovania"/>
        <w:tabs>
          <w:tab w:val="left" w:pos="567"/>
        </w:tabs>
        <w:spacing w:after="240" w:line="276" w:lineRule="auto"/>
        <w:ind w:left="56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sa týmto zaväzuje, že včas a riadne splní všetky svoje záväzky voči svojim subdodávateľom za práce, dodávky, služby alebo akékoľvek iné plnenie, ktoré  subdodávatelia poskytli pri realizácii diela podľa tejto zmluvy a súčasne sa dohodli na nasledovnom: </w:t>
      </w:r>
    </w:p>
    <w:p w14:paraId="24460211"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Objednávateľ bude písomne (postačuje e-mailom) informovať zhotoviteľa o tom, že ktorýkoľvek subdodávateľ ho požiadal o splnenie nároku v súvislosti s plnením, ktoré poskytol pri realizácii diela podľa tejto zmluvy,  ako aj o uplatnení akéhokoľvek nároku, ktorý si voči nemu uplatní subdodávateľ v súvislosti s plnením, ktoré poskytol pri realizácii diela podľa tejto zmluvy alebo orgán verejnej moci alebo tretia osoba v súvislosti s realizáciou diela podľa tejto zmluvy.   </w:t>
      </w:r>
    </w:p>
    <w:p w14:paraId="2CC9FA07"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je povinný do troch dní od doručenia  oznámenia objednávateľa, oznámiť písomne objednávateľovi všetky svoje námietky, ktoré má voči uplatnenému nároku alebo požiadavke subdodávateľa na plnenie a tieto i písomne preukázať v tej istej lehote. Ak v dohodnutej lehote zhotoviteľ svoje námietky, spolu s dokladmi preukazujúcimi ich opodstatnenosť, nedoručí objednávateľovi, zmluvné strany sa dohodli, že sa má za to, že žiadne námietky voči nároku zhotovitelia nemajú a ani  nebudú mať. Zhotoviteľ nemá právo, po uplynutí dohodnutej lehoty, voči objednávateľovi uplatniť iné alebo ďalšie  námietky ako tie, ktoré  písomne oznámil objednávateľovi v dohodnutej lehote. </w:t>
      </w:r>
    </w:p>
    <w:p w14:paraId="5B89ACB1"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týmto, v zmysle § 332 Obchodného zákonníka, udeľuje výslovný a neodvolateľný súhlas pre objednávateľa na to, že objednávateľ môže splniť ktorémukoľvek z jeho subdodávateľov záväzok za práce, dodávky, služby alebo akékoľvek iné plnenie, ktoré  subdodávateľ  poskytol  pri realizácii diela podľa tejto zmluvy a súčasne súhlasí s tým, že ak objednávateľ takýto záväzok splní, vstupuje do práv veriteľa z tohto záväzku  a je oprávnený  takúto svoju pohľadávku započítať kedykoľvek voči akejkoľvek pohľadávke  zhotoviteľa. </w:t>
      </w:r>
    </w:p>
    <w:p w14:paraId="4BB2ED73"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Včasné a riadne uplatnenie námietok zhotoviteľa voči objednávateľovi podľa  bodu 5.5. písm. b) neznamená odopretie alebo odňatie súhlasu udeleného podľa bodu 5.5. písm. c).</w:t>
      </w:r>
    </w:p>
    <w:p w14:paraId="2A4C24E1"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w:t>
      </w:r>
    </w:p>
    <w:p w14:paraId="462F85E2"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Sankcie</w:t>
      </w:r>
    </w:p>
    <w:p w14:paraId="2830072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558EDA53" w14:textId="0D593DD2"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26"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Ak je objednávateľ v omeškaní so splatením predloženej faktúry, </w:t>
      </w:r>
      <w:r w:rsidR="00B534F3" w:rsidRPr="00D922AB">
        <w:rPr>
          <w:rFonts w:ascii="Franklin Gothic Book" w:hAnsi="Franklin Gothic Book" w:cs="Tahoma"/>
          <w:bCs/>
          <w:color w:val="000000"/>
          <w:sz w:val="20"/>
          <w:szCs w:val="20"/>
        </w:rPr>
        <w:t xml:space="preserve">môže si zhotoviteľ uplatniť nárok na </w:t>
      </w:r>
      <w:r w:rsidRPr="00D922AB">
        <w:rPr>
          <w:rFonts w:ascii="Franklin Gothic Book" w:hAnsi="Franklin Gothic Book" w:cs="Tahoma"/>
          <w:bCs/>
          <w:color w:val="000000"/>
          <w:sz w:val="20"/>
          <w:szCs w:val="20"/>
        </w:rPr>
        <w:t>úrok z omeškania vo výške 0,02% z dlžnej čiastky za každý deň omeškania.</w:t>
      </w:r>
    </w:p>
    <w:p w14:paraId="645A91B8" w14:textId="431C924A"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26"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V prípade, ak zhotoviteľ neplní niektoré z termínov uvedených v harmonograme (príloha č.2), riadne a včas, v požadovanej kvalite </w:t>
      </w:r>
      <w:r w:rsidR="0017134D" w:rsidRPr="00D922AB">
        <w:rPr>
          <w:rFonts w:ascii="Franklin Gothic Book" w:hAnsi="Franklin Gothic Book" w:cs="Tahoma"/>
          <w:bCs/>
          <w:color w:val="000000"/>
          <w:sz w:val="20"/>
          <w:szCs w:val="20"/>
        </w:rPr>
        <w:t>môže objednávateľ požadovať od zhotoviteľa</w:t>
      </w:r>
      <w:r w:rsidRPr="00D922AB">
        <w:rPr>
          <w:rFonts w:ascii="Franklin Gothic Book" w:hAnsi="Franklin Gothic Book" w:cs="Tahoma"/>
          <w:bCs/>
          <w:color w:val="000000"/>
          <w:sz w:val="20"/>
          <w:szCs w:val="20"/>
        </w:rPr>
        <w:t xml:space="preserve"> zmluvnú pokutu:</w:t>
      </w:r>
    </w:p>
    <w:p w14:paraId="01952B72"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za omeškanie so začatím alebo ukončením  príslušného časového míľnika vo výške 1,5 % z ceny diela za každý deň omeškania; </w:t>
      </w:r>
    </w:p>
    <w:p w14:paraId="52B06198"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každú vadu zistenú v priebehu plnenia zmluvy alebo pri jeho odovzdaní alebo v priebehu plynutia záručnej doby vo výške 5000,- Eur;</w:t>
      </w:r>
    </w:p>
    <w:p w14:paraId="539CF25D"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omeškanie s odstraňovaním každej jednej vady alebo nedorobku vo výške 1.000,- Eur za každý deň omeškania s jej odstraňovaním alebo dokončením.</w:t>
      </w:r>
    </w:p>
    <w:p w14:paraId="470ABF8A"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Zmluvné strany sa dohodli, že v prípade, ak zhotoviteľ poruší povinnosť vyplývajúcu z požiadaviek bezpečnosti práce a nezjedná po upozornení na tento nedostatok zo strany objednávateľa bez zbytočného odkladu nápravu, zaväzuje sa zaplatiť objednávateľovi zmluvnú pokutu vo výške 200,- Eur za každé jednotlivé porušenie nasledovných povinností za každý deň porušenia týchto povinností:</w:t>
      </w:r>
    </w:p>
    <w:p w14:paraId="0262DE3D"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before="120" w:line="276" w:lineRule="auto"/>
        <w:ind w:left="992" w:hanging="425"/>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požitia alkoholu,</w:t>
      </w:r>
    </w:p>
    <w:p w14:paraId="25F47A1E"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before="5"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nepoužívania osobných ochranných prostriedkov (OOPP) </w:t>
      </w:r>
    </w:p>
    <w:p w14:paraId="2EFD8DF8"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line="276" w:lineRule="auto"/>
        <w:ind w:left="993" w:hanging="426"/>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riadneho nevykonania potrebných bezpečnostných opatrení pri práci vo výškach alebo v tiesnenom priestore,</w:t>
      </w:r>
    </w:p>
    <w:p w14:paraId="503C2EFF"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obsluhy strojov a zariadení osobami bez potrebného osvedčenia.</w:t>
      </w:r>
    </w:p>
    <w:p w14:paraId="2FE3C68D" w14:textId="77777777" w:rsidR="00A9727B" w:rsidRPr="00D922AB" w:rsidRDefault="00A9727B" w:rsidP="00A9727B">
      <w:pPr>
        <w:shd w:val="clear" w:color="auto" w:fill="FFFFFF"/>
        <w:tabs>
          <w:tab w:val="left" w:pos="993"/>
        </w:tabs>
        <w:ind w:left="993"/>
        <w:contextualSpacing/>
        <w:rPr>
          <w:rFonts w:ascii="Franklin Gothic Book" w:hAnsi="Franklin Gothic Book" w:cs="Tahoma"/>
          <w:bCs/>
          <w:color w:val="000000"/>
          <w:sz w:val="20"/>
          <w:szCs w:val="20"/>
        </w:rPr>
      </w:pPr>
    </w:p>
    <w:p w14:paraId="5044E7DD"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Objednávateľ v prípade porušenia povinností zhotoviteľa vyplývajúcich zo </w:t>
      </w:r>
      <w:r w:rsidRPr="00D922AB">
        <w:rPr>
          <w:rFonts w:ascii="Franklin Gothic Book" w:hAnsi="Franklin Gothic Book" w:cs="Tahoma"/>
          <w:bCs/>
          <w:sz w:val="20"/>
          <w:szCs w:val="20"/>
        </w:rPr>
        <w:t>zdravotných, právnych predpisov, ako aj predpisov z oblasti ochrany životného prostredia a</w:t>
      </w:r>
      <w:r w:rsidRPr="00D922AB">
        <w:rPr>
          <w:rFonts w:ascii="Franklin Gothic Book" w:hAnsi="Franklin Gothic Book" w:cs="Tahoma"/>
          <w:bCs/>
          <w:color w:val="000000"/>
          <w:sz w:val="20"/>
          <w:szCs w:val="20"/>
        </w:rPr>
        <w:t> nezjednania nápravy bez zbytočného odkladu po upozornení na tento nedostatok zo strany objednávateľa,</w:t>
      </w:r>
      <w:r w:rsidRPr="00D922AB">
        <w:rPr>
          <w:rFonts w:ascii="Franklin Gothic Book" w:hAnsi="Franklin Gothic Book" w:cs="Tahoma"/>
          <w:bCs/>
          <w:sz w:val="20"/>
          <w:szCs w:val="20"/>
        </w:rPr>
        <w:t xml:space="preserve"> </w:t>
      </w:r>
      <w:r w:rsidRPr="00D922AB">
        <w:rPr>
          <w:rFonts w:ascii="Franklin Gothic Book" w:hAnsi="Franklin Gothic Book" w:cs="Tahoma"/>
          <w:bCs/>
          <w:color w:val="000000"/>
          <w:sz w:val="20"/>
          <w:szCs w:val="20"/>
        </w:rPr>
        <w:t>má právo na zaplatenie zmluvnej pokuty vo výške 200,- Eur za každé jednotlivé porušenie a každý deň porušenia uvedených povinností.</w:t>
      </w:r>
    </w:p>
    <w:p w14:paraId="7E7FDE8D"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Objednávateľ je oprávnený popri zmluvnej pokute požadovať aj preukázateľnú náhradu škody, spôsobenú porušením povinností zhotoviteľa, na ktorú sa vzťahuje zmluvná pokuta. Zmluvná pokuta sa nezapočíta do náhrady škody.</w:t>
      </w:r>
    </w:p>
    <w:p w14:paraId="0A89BC30"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že zhotoviteľ spôsobí škodu na majetku objednávateľa alebo tretích osôb, ktorú je možné nahradiť uvedením do pôvodného stavu a zhotoviteľ bude v omeškaní s plnením tejto povinnosti, je povinný zaplatiť objednávateľovi zmluvnú pokutu vo výške 500,- Eur za každý deň omeškania s plnením tejto povinnosti. </w:t>
      </w:r>
    </w:p>
    <w:p w14:paraId="610545BE"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Ak dôjde k ukončeniu zmluvy z dôvodov, za ktoré zodpovedá zhotoviteľ ohľadom nesplnených záväzkov, sa zmluvné strany dohodli, že objednávateľ nie je povinný uhradiť zhotoviteľovi  náklady, ktoré mu vznikli s prípravou na zhotovenie doposiaľ nesplnenej časti diela, ak sa objednávateľ a zhotoviteľ nedohodnú inak.</w:t>
      </w:r>
    </w:p>
    <w:p w14:paraId="22516EBB"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zániku zmluvy z dôvodov, za ktoré zodpovedá zhotoviteľ, je zhotoviteľ povinný uhradiť na účet objednávateľa náklady spojené s uvedením miesta plnenia do pôvodného stavu. </w:t>
      </w:r>
    </w:p>
    <w:p w14:paraId="2911B435" w14:textId="77777777" w:rsidR="00A9727B" w:rsidRPr="00D922AB" w:rsidRDefault="00A9727B" w:rsidP="00A9727B">
      <w:pPr>
        <w:widowControl w:val="0"/>
        <w:shd w:val="clear" w:color="auto" w:fill="FFFFFF"/>
        <w:tabs>
          <w:tab w:val="left" w:pos="567"/>
        </w:tabs>
        <w:autoSpaceDE w:val="0"/>
        <w:autoSpaceDN w:val="0"/>
        <w:adjustRightInd w:val="0"/>
        <w:spacing w:before="245"/>
        <w:ind w:left="567"/>
        <w:contextualSpacing/>
        <w:jc w:val="both"/>
        <w:rPr>
          <w:rFonts w:ascii="Franklin Gothic Book" w:hAnsi="Franklin Gothic Book" w:cs="Tahoma"/>
          <w:bCs/>
          <w:sz w:val="20"/>
          <w:szCs w:val="20"/>
        </w:rPr>
      </w:pPr>
    </w:p>
    <w:p w14:paraId="273B188B"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VII.</w:t>
      </w:r>
    </w:p>
    <w:p w14:paraId="21294452" w14:textId="77777777" w:rsidR="00A9727B" w:rsidRPr="00D922AB" w:rsidRDefault="00A9727B" w:rsidP="00A9727B">
      <w:pPr>
        <w:shd w:val="clear" w:color="auto" w:fill="FFFFFF"/>
        <w:spacing w:after="240"/>
        <w:contextualSpacing/>
        <w:jc w:val="center"/>
        <w:rPr>
          <w:rFonts w:ascii="Franklin Gothic Book" w:hAnsi="Franklin Gothic Book" w:cs="Tahoma"/>
          <w:bCs/>
          <w:i/>
          <w:iCs/>
          <w:sz w:val="20"/>
          <w:szCs w:val="20"/>
        </w:rPr>
      </w:pPr>
      <w:r w:rsidRPr="00D922AB">
        <w:rPr>
          <w:rFonts w:ascii="Franklin Gothic Book" w:hAnsi="Franklin Gothic Book" w:cs="Tahoma"/>
          <w:bCs/>
          <w:i/>
          <w:iCs/>
          <w:sz w:val="20"/>
          <w:szCs w:val="20"/>
        </w:rPr>
        <w:t xml:space="preserve"> Miesto plnenia </w:t>
      </w:r>
    </w:p>
    <w:p w14:paraId="472EBDA1" w14:textId="77777777" w:rsidR="00A9727B" w:rsidRPr="00D922AB" w:rsidRDefault="00A9727B" w:rsidP="00A9727B">
      <w:pPr>
        <w:shd w:val="clear" w:color="auto" w:fill="FFFFFF"/>
        <w:spacing w:after="240"/>
        <w:contextualSpacing/>
        <w:jc w:val="center"/>
        <w:rPr>
          <w:rFonts w:ascii="Franklin Gothic Book" w:hAnsi="Franklin Gothic Book" w:cs="Tahoma"/>
          <w:bCs/>
          <w:i/>
          <w:iCs/>
          <w:sz w:val="20"/>
          <w:szCs w:val="20"/>
        </w:rPr>
      </w:pPr>
    </w:p>
    <w:p w14:paraId="672D9A09" w14:textId="2EFD46C2" w:rsidR="00A9727B" w:rsidRPr="00D922AB" w:rsidRDefault="00A9727B" w:rsidP="00A9727B">
      <w:pPr>
        <w:widowControl w:val="0"/>
        <w:numPr>
          <w:ilvl w:val="0"/>
          <w:numId w:val="48"/>
        </w:numPr>
        <w:shd w:val="clear" w:color="auto" w:fill="FFFFFF"/>
        <w:tabs>
          <w:tab w:val="left" w:pos="567"/>
          <w:tab w:val="left" w:pos="4536"/>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Zmluvné strany sa dohodli, že miestom plnenia podľa tejto zmluvy je Slovenská republika, obec: </w:t>
      </w:r>
      <w:proofErr w:type="spellStart"/>
      <w:r w:rsidR="0017134D" w:rsidRPr="00D922AB">
        <w:rPr>
          <w:rFonts w:ascii="Franklin Gothic Book" w:hAnsi="Franklin Gothic Book" w:cs="Tahoma"/>
          <w:bCs/>
          <w:sz w:val="20"/>
          <w:szCs w:val="20"/>
        </w:rPr>
        <w:t>Dúbravca</w:t>
      </w:r>
      <w:proofErr w:type="spellEnd"/>
      <w:r w:rsidR="0017134D" w:rsidRPr="00D922AB">
        <w:rPr>
          <w:rFonts w:ascii="Franklin Gothic Book" w:hAnsi="Franklin Gothic Book" w:cs="Tahoma"/>
          <w:bCs/>
          <w:sz w:val="20"/>
          <w:szCs w:val="20"/>
        </w:rPr>
        <w:t xml:space="preserve"> 9976/5, Martin 036 01</w:t>
      </w:r>
      <w:r w:rsidRPr="00D922AB">
        <w:rPr>
          <w:rFonts w:ascii="Franklin Gothic Book" w:hAnsi="Franklin Gothic Book" w:cs="Tahoma"/>
          <w:bCs/>
          <w:sz w:val="20"/>
          <w:szCs w:val="20"/>
        </w:rPr>
        <w:t xml:space="preserve">. Náklady zhotoviteľa na zhotovenie diela v dohodnutom mieste sú zahrnuté v cene. </w:t>
      </w:r>
    </w:p>
    <w:p w14:paraId="5B7B2F39"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je povinný zabezpečiť miesto plnenia v súlade s platnou legislatívou a technickými normami. Zhotoviteľ na vlastné nebezpečenstvo zodpovedá za všetky zariadenia a materiál, ktoré sa nachádzajú na  mieste plnenia alebo sú zabudovávané ako súčasti  miesta plnenia až do okamihu riadneho ukončenia diela riadnym preberacím konaním v súlade s ostatnými ustanoveniami tejto zmluvy.</w:t>
      </w:r>
    </w:p>
    <w:p w14:paraId="1FCF8363"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Zhotoviteľ je povinný vynaložiť všetko úsilie na predchádzanie vzniku škôd na mieste plnenia, ako i na iných hnuteľných a nehnuteľných veciach vo vlastníctve tretích osôb, ktoré sa nachádzajú v </w:t>
      </w:r>
      <w:r w:rsidRPr="00D922AB">
        <w:rPr>
          <w:rFonts w:ascii="Franklin Gothic Book" w:hAnsi="Franklin Gothic Book" w:cs="Tahoma"/>
          <w:bCs/>
          <w:sz w:val="20"/>
          <w:szCs w:val="20"/>
        </w:rPr>
        <w:lastRenderedPageBreak/>
        <w:t>mieste plnenia.</w:t>
      </w:r>
    </w:p>
    <w:p w14:paraId="76F03318"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je zodpovedný za vykonanie a dodržanie bezpečnostných, hygienických a protipožiarnych opatrení na  mieste plnenia a súvisiacich lokalitách svojimi pracovníkmi a je povinný zabezpečiť všetky opatrenia na ochranu miesta  plnenia v zmysle platných právnych predpisov.</w:t>
      </w:r>
    </w:p>
    <w:p w14:paraId="77E52084"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musí dodržiavať na  mieste plnenia čistotu a poriadok a neznečisťovať jeho okolie a na svoje náklady likvidovať odpady vznikajúce v dôsledku jeho činnosti a to v súlade so zákonom.</w:t>
      </w:r>
    </w:p>
    <w:p w14:paraId="2C1D7173"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Zhotoviteľ je povinný do 5 dní od odovzdania diela a dodávok na svoje náklady vypratať a uvoľniť miesto plnenia. </w:t>
      </w:r>
    </w:p>
    <w:p w14:paraId="0096083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VIII.</w:t>
      </w:r>
    </w:p>
    <w:p w14:paraId="16C7069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Vykonávanie prác, odovzdanie diela</w:t>
      </w:r>
    </w:p>
    <w:p w14:paraId="6C54C76A"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16"/>
          <w:szCs w:val="20"/>
        </w:rPr>
      </w:pPr>
      <w:r w:rsidRPr="00D922AB">
        <w:rPr>
          <w:rFonts w:ascii="Franklin Gothic Book" w:hAnsi="Franklin Gothic Book" w:cs="Tahoma"/>
          <w:bCs/>
          <w:sz w:val="20"/>
        </w:rPr>
        <w:t xml:space="preserve">Zhotoviteľ zodpovedá za to, že realizácia diela a </w:t>
      </w:r>
      <w:r w:rsidRPr="00D922AB">
        <w:rPr>
          <w:rFonts w:ascii="Franklin Gothic Book" w:hAnsi="Franklin Gothic Book" w:cs="Tahoma"/>
          <w:bCs/>
          <w:color w:val="000000"/>
          <w:sz w:val="20"/>
        </w:rPr>
        <w:t xml:space="preserve">kompletná sprievodná technická dokumentácia dodaných technologických zariadení diela </w:t>
      </w:r>
      <w:r w:rsidRPr="00D922AB">
        <w:rPr>
          <w:rFonts w:ascii="Franklin Gothic Book" w:hAnsi="Franklin Gothic Book" w:cs="Tahoma"/>
          <w:bCs/>
          <w:sz w:val="20"/>
        </w:rPr>
        <w:t>budú vyhotovené v požadovanej kvalite, v zmysle zmluvných ustanovení, platných právnych predpisov a technických noriem, na vysokej odbornej úrovni, materiály použité na zhotovenie diela budú v prvotriednej kvalite a všetky časti diela budú dodané ako nové a v termínoch dohodnutých v tejto zmluve.</w:t>
      </w:r>
    </w:p>
    <w:p w14:paraId="0B731CD1" w14:textId="77777777" w:rsidR="00A9727B" w:rsidRPr="00D922AB" w:rsidRDefault="00A9727B" w:rsidP="00A9727B">
      <w:pPr>
        <w:widowControl w:val="0"/>
        <w:numPr>
          <w:ilvl w:val="0"/>
          <w:numId w:val="49"/>
        </w:numPr>
        <w:autoSpaceDE w:val="0"/>
        <w:autoSpaceDN w:val="0"/>
        <w:adjustRightInd w:val="0"/>
        <w:spacing w:after="12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V prípade, ak zhotoviteľ realizuje akúkoľvek svoju činnosť, k realizácii ktorej sa zaviazal touto zmluvou, alebo ďalej deleguje akúkoľvek úlohu, príkaz, činnosť, dodávku týkajúcu sa  zhotovenia diela, alebo ktorýchkoľvek dodávok, alebo služieb súvisiacich so zhotovením diela podľa tejto zmluvy ktorémukoľvek svojmu subdodávateľovi, bude zhotoviteľ:</w:t>
      </w:r>
    </w:p>
    <w:p w14:paraId="5A253DFD" w14:textId="77777777" w:rsidR="00A9727B" w:rsidRPr="00D922AB" w:rsidRDefault="00A9727B" w:rsidP="00A9727B">
      <w:pPr>
        <w:pStyle w:val="Odsekzoznamu"/>
        <w:tabs>
          <w:tab w:val="left" w:pos="1418"/>
        </w:tabs>
        <w:spacing w:after="80"/>
        <w:ind w:left="567"/>
        <w:jc w:val="both"/>
        <w:rPr>
          <w:rFonts w:ascii="Franklin Gothic Book" w:hAnsi="Franklin Gothic Book" w:cs="Tahoma"/>
          <w:bCs/>
          <w:sz w:val="20"/>
          <w:szCs w:val="20"/>
        </w:rPr>
      </w:pPr>
      <w:r w:rsidRPr="00D922AB">
        <w:rPr>
          <w:rFonts w:ascii="Franklin Gothic Book" w:hAnsi="Franklin Gothic Book" w:cs="Tahoma"/>
          <w:bCs/>
          <w:sz w:val="20"/>
          <w:szCs w:val="20"/>
        </w:rPr>
        <w:t>8.2.1 v plnom rozsahu zodpovedať objednávateľovi za riadne, kvalitné a včasné vykonanie príslušných prác, dodávok, alebo služieb, ako keby ich vykonával sám;</w:t>
      </w:r>
    </w:p>
    <w:p w14:paraId="61C7F85C" w14:textId="77777777" w:rsidR="00A9727B" w:rsidRPr="00D922AB" w:rsidRDefault="00A9727B" w:rsidP="00A9727B">
      <w:pPr>
        <w:pStyle w:val="Odsekzoznamu"/>
        <w:tabs>
          <w:tab w:val="left" w:pos="1418"/>
        </w:tabs>
        <w:spacing w:after="80"/>
        <w:ind w:left="567"/>
        <w:jc w:val="both"/>
        <w:rPr>
          <w:rFonts w:ascii="Franklin Gothic Book" w:hAnsi="Franklin Gothic Book" w:cs="Tahoma"/>
          <w:bCs/>
          <w:sz w:val="20"/>
          <w:szCs w:val="20"/>
        </w:rPr>
      </w:pPr>
      <w:r w:rsidRPr="00D922AB">
        <w:rPr>
          <w:rFonts w:ascii="Franklin Gothic Book" w:hAnsi="Franklin Gothic Book" w:cs="Tahoma"/>
          <w:bCs/>
          <w:sz w:val="20"/>
          <w:szCs w:val="20"/>
        </w:rPr>
        <w:t>8.2.2.zabezpečovať, že subdodávatelia si budú plne vedomí a v plnom rozsahu dodržiavať podmienky tejto zmluvy, najmä tie, ktoré sa vzťahujú na bezpečnosť práce, hygienických a protipožiarnych opatrení a ochranu životného prostredia, za týmto účelom je zhotoviteľ povinný zaviazať každého subdodávateľa všetkými príslušnými záväzkami vyplývajúcimi z tejto zmluvy;</w:t>
      </w:r>
    </w:p>
    <w:p w14:paraId="4F8FDF60" w14:textId="77777777" w:rsidR="00A9727B" w:rsidRPr="00D922AB" w:rsidRDefault="00A9727B" w:rsidP="00A9727B">
      <w:pPr>
        <w:tabs>
          <w:tab w:val="left" w:pos="1418"/>
        </w:tabs>
        <w:spacing w:after="80"/>
        <w:ind w:left="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8.2.3 zodpovedať za to, že subdodávatelia, vrátane ich zamestnancov alebo iné poverené osoby, dodržiavajú pri vykonávaní prác, dodávok alebo služieb v súvislosti s touto zmluvou všetky zdravotné, bezpečnostné a pracovné právne predpisy, ako aj predpisy z oblasti ochrany životného prostredia, pričom v prípade nedodržania akýchkoľvek právnych predpisov zo strany ktoréhokoľvek subdodávateľa, je zhotoviteľ povinný zaplatiť objednávateľovi zmluvnú pokutu podľa bodu 6.3 a 6.4 článku VI. tejto zmluvy. Tým nie je dotknutý nárok objednávateľa na náhradu škody, ktorá mu v dôsledku nedodržania vyššie uvedených predpisov vznikla a prevyšuje výšku dohodnutej zmluvnej pokuty;</w:t>
      </w:r>
    </w:p>
    <w:p w14:paraId="5D794CAD" w14:textId="77777777" w:rsidR="00A9727B" w:rsidRPr="00D922AB" w:rsidRDefault="00A9727B" w:rsidP="00A9727B">
      <w:pPr>
        <w:tabs>
          <w:tab w:val="left" w:pos="993"/>
        </w:tabs>
        <w:spacing w:after="240"/>
        <w:ind w:left="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8.2.4. bez zbytočného odkladu zabezpečovať na vlastné náklady odstránenie porušenia povinnosti subdodávateľov, ak také nastane, prostredníctvom akýchkoľvek vhodných prostriedkov a zmierňovať z toho vyplývajúce alebo s tým súvisiace dôsledky, vrátane, ak je to vhodné, resp. ak to objednávateľ v pokyne určí, výmenou subdodávateľa, ktorý porušil svoje povinnosti.</w:t>
      </w:r>
    </w:p>
    <w:p w14:paraId="117F6AC8"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226"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Objednávateľ má právo počas realizácie prác a dodávok priebežne kontrolovať zhotoviteľa, upozorniť ho na prípadné vady, odchýlky od dokumentácie a požadovať ich odstránenie v primeranej lehote.  </w:t>
      </w:r>
    </w:p>
    <w:p w14:paraId="60303DA4"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16"/>
          <w:szCs w:val="20"/>
        </w:rPr>
      </w:pPr>
      <w:r w:rsidRPr="00D922AB">
        <w:rPr>
          <w:rFonts w:ascii="Franklin Gothic Book" w:hAnsi="Franklin Gothic Book" w:cs="Tahoma"/>
          <w:bCs/>
          <w:sz w:val="20"/>
        </w:rPr>
        <w:t>Zhotoviteľ v plnej miere zodpovedá za bezpečnosť a ochranu zdravia všetkých osôb, ktoré sa s jeho vedomím zdržujú v mieste realizácie diela a zabezpečí ich zaškolenie BOZP a vybaví ich  osobnými ochrannými pracovnými pomôckami.</w:t>
      </w:r>
    </w:p>
    <w:p w14:paraId="35B9A541"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Všetky odborné práce musia vykonávať pracovníci zhotoviteľa alebo jeho subdodávateľov len s príslušným osvedčením.</w:t>
      </w:r>
    </w:p>
    <w:p w14:paraId="2E057EF0"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color w:val="000000"/>
          <w:sz w:val="20"/>
          <w:szCs w:val="20"/>
        </w:rPr>
        <w:t>Škody vzniknuté poškodením rozvodov, sietí, budov, zariadení a iného majetku objednávateľa alebo tretích osôb, spôsobené zhotoviteľom, jeho subdodávateľmi počas realizácie diela, znáša v plnom rozsahu zhotoviteľ. Zhotoviteľ je povinný poškodenie v celom rozsahu bezodkladne odstrániť a to na vlastné náklady.</w:t>
      </w:r>
    </w:p>
    <w:p w14:paraId="23E38C3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 xml:space="preserve">Objednávateľ je oprávnený kontrolovať vykonávanie diela zhotoviteľom z hľadiska dodržiavania harmonogramu prác v termínoch dohodnutých so zhotoviteľom. </w:t>
      </w:r>
    </w:p>
    <w:p w14:paraId="6B87CBD6"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lang w:eastAsia="cs-CZ"/>
        </w:rPr>
      </w:pPr>
      <w:r w:rsidRPr="00D922AB">
        <w:rPr>
          <w:rFonts w:ascii="Franklin Gothic Book" w:hAnsi="Franklin Gothic Book" w:cs="Tahoma"/>
          <w:bCs/>
          <w:sz w:val="20"/>
        </w:rPr>
        <w:t xml:space="preserve">Ak dôjde k zániku záväzku z dôvodov, za ktoré zodpovedá objednávateľ, zhotoviteľ je oprávnený </w:t>
      </w:r>
      <w:r w:rsidRPr="00D922AB">
        <w:rPr>
          <w:rFonts w:ascii="Franklin Gothic Book" w:hAnsi="Franklin Gothic Book" w:cs="Tahoma"/>
          <w:bCs/>
          <w:sz w:val="20"/>
        </w:rPr>
        <w:lastRenderedPageBreak/>
        <w:t xml:space="preserve">požadovať od objednávateľa úhradu nákladov už vykonaných, objednaných prác, kde rozsah prác bude písomne odsúhlasený obidvomi zmluvnými stranami, a to podľa skutočne vynaložených nákladov zhotoviteľa. Zhotoviteľ je povinný v takomto prípade odovzdať objednávateľovi všetok objednaný a objednávateľom zaplatený tovar vrátane vytvorenej dokumentácie a sprievodnej dokumentácie k príslušnému tovaru. </w:t>
      </w:r>
    </w:p>
    <w:p w14:paraId="53A3BC1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2"/>
          <w:lang w:eastAsia="en-US"/>
        </w:rPr>
      </w:pPr>
      <w:r w:rsidRPr="00D922AB">
        <w:rPr>
          <w:rFonts w:ascii="Franklin Gothic Book" w:hAnsi="Franklin Gothic Book" w:cs="Tahoma"/>
          <w:bCs/>
          <w:sz w:val="20"/>
          <w:szCs w:val="20"/>
          <w:lang w:eastAsia="cs-CZ"/>
        </w:rPr>
        <w:t xml:space="preserve">Zhotoviteľ je povinný inštalovať dodanú technológiu tak, že odstávka výrobných procesov u objednávateľa nesmie prekročiť štyri (4) týždne. </w:t>
      </w:r>
    </w:p>
    <w:p w14:paraId="4B74899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rPr>
        <w:t xml:space="preserve">Zmluvné strany sa dohodli, že dielo je pripravené na odovzdanie vtedy, keď je zhotovené riadne,  úplne, bez vád a nedorobkov a boli úspešne vykonané všetky skúšky a skúšobná prevádzka. Zhotoviteľ oznámi písomne objednávateľovi najneskôr 7 pracovných dní vopred, kedy bude dielo pripravené na odovzdanie. Objednávateľ je povinný najneskôr do 3 pracovných dní od doručenia oznámenia začať preberacie konanie diela, ak tomu nebráni </w:t>
      </w:r>
      <w:r w:rsidRPr="00D922AB">
        <w:rPr>
          <w:rFonts w:ascii="Franklin Gothic Book" w:hAnsi="Franklin Gothic Book" w:cs="Tahoma"/>
          <w:bCs/>
          <w:sz w:val="20"/>
          <w:szCs w:val="20"/>
        </w:rPr>
        <w:t>skutočný stav rozpracovanosti diela v zmysle odsúhlaseného harmonogramu a rozpracovanosti (stavu) prác a ak je dielo v zmysle tejto zmluvy v stave, ktorý zodpovedá pripravenosti diela na odovzdanie.</w:t>
      </w:r>
    </w:p>
    <w:p w14:paraId="50D02726" w14:textId="4F258C7B"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Zmluvné strany pri odovzdaní diela spíšu protokol o odovzdaní a prevzatí diela, ktorý  bude podpísaný oboma zmluvnými stranami. Súčasťou protokolu o odovzdaní a prevzatí diela budú doklady o úspešnom vykonaní predpísaných skúšok, príslušné atesty, protokoly o odborných prehliadkach a skúškach, protokoly o úradných prehliadkach a skúškach, protokol o úspešnom vykonaní skúšobnej prevádzky atď.. Za kompletnosť a súčinnosť týchto dokladov s legislatívou Slovenskej republiky zodpovedá zhotoviteľ.</w:t>
      </w:r>
    </w:p>
    <w:p w14:paraId="5C7AB1D9"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192"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je povinný po písomnom oznámení objednávateľa odstrániť reklamované nedostatky alebo nedorobky do 5 pracovných dní od zápisu v montážnom denníku.</w:t>
      </w:r>
    </w:p>
    <w:p w14:paraId="6A05B1E3"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230" w:after="120" w:line="276" w:lineRule="auto"/>
        <w:ind w:left="567" w:hanging="567"/>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k preberaciemu konaniu pripraví :</w:t>
      </w:r>
    </w:p>
    <w:p w14:paraId="77864C6B"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t>montážny denník,</w:t>
      </w:r>
    </w:p>
    <w:p w14:paraId="762EA7D8"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t>finančné vyúčtovanie diela k termínu preberacieho konania,</w:t>
      </w:r>
    </w:p>
    <w:p w14:paraId="76E9F6C9" w14:textId="19F84F81"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dokladovú časť súvisiacu s priebehom realizácie diela (výsledky priebežných skúšok, certifikáty, atesty, osvedčenia od inštalovaných / zabudovaných materiálov a výrobkov s ďalšími dokladmi k nim od ich výrobcov, vyhlásenia o zhode, atď.),</w:t>
      </w:r>
    </w:p>
    <w:p w14:paraId="08AD7DD3"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after="240" w:line="276" w:lineRule="auto"/>
        <w:ind w:left="992" w:hanging="425"/>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kompletnú sprievodnú technickú dokumentáciu dodaných technologických zariadení diela v zmysle platných právnych predpisov,</w:t>
      </w:r>
    </w:p>
    <w:p w14:paraId="02C0C46C" w14:textId="6E8B38FA" w:rsidR="00A9727B" w:rsidRPr="00D922AB" w:rsidRDefault="00A9727B" w:rsidP="007149D8">
      <w:pPr>
        <w:widowControl w:val="0"/>
        <w:shd w:val="clear" w:color="auto" w:fill="FFFFFF"/>
        <w:tabs>
          <w:tab w:val="left" w:pos="993"/>
        </w:tabs>
        <w:autoSpaceDE w:val="0"/>
        <w:autoSpaceDN w:val="0"/>
        <w:adjustRightInd w:val="0"/>
        <w:spacing w:after="240" w:line="276" w:lineRule="auto"/>
        <w:ind w:left="567"/>
        <w:contextualSpacing/>
        <w:jc w:val="both"/>
        <w:rPr>
          <w:rFonts w:ascii="Franklin Gothic Book" w:hAnsi="Franklin Gothic Book" w:cs="Tahoma"/>
          <w:bCs/>
          <w:color w:val="000000"/>
          <w:sz w:val="20"/>
          <w:szCs w:val="20"/>
        </w:rPr>
      </w:pPr>
    </w:p>
    <w:p w14:paraId="383C22A0"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všetky návody na použitie vrátane miestneho prevádzkového poriadku technologickej linky, pričom tieto prevádzkové poriadky musia byť odsúhlasené  objednávateľom.</w:t>
      </w:r>
    </w:p>
    <w:p w14:paraId="7609213A"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t>preberacie skúšky sa budú preberať jednotlivo po zariadeniach linky. Každé zariadenie musí fungovať a zodpovedať</w:t>
      </w:r>
      <w:r w:rsidRPr="00D922AB">
        <w:rPr>
          <w:rFonts w:ascii="Franklin Gothic Book" w:hAnsi="Franklin Gothic Book" w:cs="Tahoma"/>
          <w:bCs/>
          <w:sz w:val="20"/>
          <w:szCs w:val="20"/>
        </w:rPr>
        <w:t xml:space="preserve"> parametrom samostatne a tiež spolu v celej linke.</w:t>
      </w:r>
    </w:p>
    <w:p w14:paraId="574C9B64" w14:textId="77777777" w:rsidR="00A9727B" w:rsidRPr="00D922AB" w:rsidRDefault="00A9727B" w:rsidP="00A9727B">
      <w:pPr>
        <w:shd w:val="clear" w:color="auto" w:fill="FFFFFF"/>
        <w:tabs>
          <w:tab w:val="left" w:pos="993"/>
        </w:tabs>
        <w:spacing w:before="14" w:after="240"/>
        <w:ind w:left="993"/>
        <w:contextualSpacing/>
        <w:rPr>
          <w:rFonts w:ascii="Franklin Gothic Book" w:hAnsi="Franklin Gothic Book" w:cs="Tahoma"/>
          <w:bCs/>
          <w:color w:val="000000"/>
          <w:sz w:val="20"/>
          <w:szCs w:val="20"/>
        </w:rPr>
      </w:pPr>
    </w:p>
    <w:p w14:paraId="30F225C5" w14:textId="77777777" w:rsidR="00A9727B" w:rsidRPr="00D922AB" w:rsidRDefault="00A9727B" w:rsidP="00A9727B">
      <w:pPr>
        <w:widowControl w:val="0"/>
        <w:numPr>
          <w:ilvl w:val="0"/>
          <w:numId w:val="49"/>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ak objednávateľ zistí, že zhotoviteľ plní predmet tejto zmluvy v rozpore s podmienkami stanovenými touto zmluvou a jej prílohami, je objednávateľ povinný túto skutočnosť písomne oznámiť zhotoviteľovi a zhotoviteľ je povinný odstrániť nedostatky v objednávateľom stanovenej lehote. </w:t>
      </w:r>
    </w:p>
    <w:p w14:paraId="549FB342" w14:textId="77777777" w:rsidR="00A9727B" w:rsidRPr="00D922AB" w:rsidRDefault="00A9727B" w:rsidP="00A9727B">
      <w:pPr>
        <w:widowControl w:val="0"/>
        <w:numPr>
          <w:ilvl w:val="0"/>
          <w:numId w:val="49"/>
        </w:numPr>
        <w:shd w:val="clear" w:color="auto" w:fill="FFFFFF"/>
        <w:autoSpaceDE w:val="0"/>
        <w:autoSpaceDN w:val="0"/>
        <w:adjustRightInd w:val="0"/>
        <w:spacing w:before="360" w:after="240" w:line="276" w:lineRule="auto"/>
        <w:ind w:left="567" w:hanging="567"/>
        <w:contextualSpacing/>
        <w:jc w:val="both"/>
        <w:rPr>
          <w:rFonts w:ascii="Franklin Gothic Book" w:hAnsi="Franklin Gothic Book" w:cs="Tahoma"/>
          <w:bCs/>
          <w:i/>
          <w:sz w:val="20"/>
          <w:szCs w:val="20"/>
        </w:rPr>
      </w:pPr>
      <w:r w:rsidRPr="00D922AB">
        <w:rPr>
          <w:rFonts w:ascii="Franklin Gothic Book" w:hAnsi="Franklin Gothic Book" w:cs="Tahoma"/>
          <w:bCs/>
          <w:sz w:val="20"/>
          <w:szCs w:val="20"/>
        </w:rPr>
        <w:t>Zmluvné strany sú povinné bez zbytočného odkladu, najneskôr však do 4 pracovných dní, navzájom sa písomne informovať o závažných skutočnostiach, ktoré by mohli podstatne obmedziť alebo znemožniť plnenie predmetu tejto zmluvy. Zmluvná strana, u ktorej takáto skutočnosť nastala, sa zároveň zaväzuje navrhnúť riešenie na jej odstránenie a to tak, aby nedošlo k časovému posunu predmetu plnenia.</w:t>
      </w:r>
    </w:p>
    <w:p w14:paraId="0DACC9C4"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IX.</w:t>
      </w:r>
    </w:p>
    <w:p w14:paraId="38C50F10"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Montážny denník</w:t>
      </w:r>
    </w:p>
    <w:p w14:paraId="7ADFAEC1"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72400910" w14:textId="77777777" w:rsidR="00A9727B" w:rsidRPr="00D922AB" w:rsidRDefault="00A9727B" w:rsidP="00A9727B">
      <w:pPr>
        <w:widowControl w:val="0"/>
        <w:numPr>
          <w:ilvl w:val="0"/>
          <w:numId w:val="51"/>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diela je povinný viesť montážny (ďalej len „MD“) v zmysle platných právnych predpisov. K záznamom v MD sú obe zmluvné strany povinné vyjadriť sa do 3 pracovných dní, v opačnom prípade platí, že strana, ktorá sa k danému zápisu nevyjadrila, s ním v plnom rozsahu a obsahu súhlasí.</w:t>
      </w:r>
    </w:p>
    <w:p w14:paraId="1DA89AD5" w14:textId="77777777" w:rsidR="00A9727B" w:rsidRPr="00D922AB" w:rsidRDefault="00A9727B" w:rsidP="00A9727B">
      <w:pPr>
        <w:widowControl w:val="0"/>
        <w:numPr>
          <w:ilvl w:val="0"/>
          <w:numId w:val="51"/>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Zhotoviteľ musí postupovať tak, aby </w:t>
      </w:r>
      <w:proofErr w:type="spellStart"/>
      <w:r w:rsidRPr="00D922AB">
        <w:rPr>
          <w:rFonts w:ascii="Franklin Gothic Book" w:hAnsi="Franklin Gothic Book" w:cs="Tahoma"/>
          <w:bCs/>
          <w:sz w:val="20"/>
          <w:szCs w:val="20"/>
        </w:rPr>
        <w:t>závady</w:t>
      </w:r>
      <w:proofErr w:type="spellEnd"/>
      <w:r w:rsidRPr="00D922AB">
        <w:rPr>
          <w:rFonts w:ascii="Franklin Gothic Book" w:hAnsi="Franklin Gothic Book" w:cs="Tahoma"/>
          <w:bCs/>
          <w:sz w:val="20"/>
          <w:szCs w:val="20"/>
        </w:rPr>
        <w:t xml:space="preserve"> uvedené v MD boli v objednávateľom stanovenej lehote odstránené.</w:t>
      </w:r>
    </w:p>
    <w:p w14:paraId="6848A622" w14:textId="77777777" w:rsidR="00A9727B" w:rsidRPr="00D922AB" w:rsidRDefault="00A9727B" w:rsidP="00A9727B">
      <w:pPr>
        <w:widowControl w:val="0"/>
        <w:shd w:val="clear" w:color="auto" w:fill="FFFFFF"/>
        <w:autoSpaceDE w:val="0"/>
        <w:autoSpaceDN w:val="0"/>
        <w:adjustRightInd w:val="0"/>
        <w:spacing w:after="240"/>
        <w:ind w:left="567"/>
        <w:contextualSpacing/>
        <w:jc w:val="both"/>
        <w:rPr>
          <w:rFonts w:ascii="Franklin Gothic Book" w:hAnsi="Franklin Gothic Book" w:cs="Tahoma"/>
          <w:bCs/>
          <w:sz w:val="20"/>
          <w:szCs w:val="20"/>
        </w:rPr>
      </w:pPr>
    </w:p>
    <w:p w14:paraId="461A4E80"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w:t>
      </w:r>
    </w:p>
    <w:p w14:paraId="7A4270C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Prekážky v práci, prerušenie prác, zastavenie prác</w:t>
      </w:r>
    </w:p>
    <w:p w14:paraId="61ED2176" w14:textId="77777777" w:rsidR="00A9727B" w:rsidRPr="00D922AB" w:rsidRDefault="00A9727B" w:rsidP="00A9727B">
      <w:pPr>
        <w:pStyle w:val="Odsekzoznamu"/>
        <w:widowControl w:val="0"/>
        <w:numPr>
          <w:ilvl w:val="0"/>
          <w:numId w:val="52"/>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color w:val="000000"/>
          <w:sz w:val="20"/>
          <w:szCs w:val="20"/>
        </w:rPr>
        <w:t>Ak objednávateľ, alebo orgán na to oprávnený, dá príkaz na prerušenie prác, súvisiacich s plnením predmetu tejto zmluvy, zhotoviteľ je povinný tento príkaz akceptovať a uschovať všetko, čo pripravil na jeho plnenie</w:t>
      </w:r>
      <w:r w:rsidRPr="00D922AB">
        <w:rPr>
          <w:rFonts w:ascii="Franklin Gothic Book" w:hAnsi="Franklin Gothic Book" w:cs="Tahoma"/>
          <w:bCs/>
          <w:iCs/>
          <w:color w:val="000000"/>
          <w:sz w:val="20"/>
          <w:szCs w:val="20"/>
        </w:rPr>
        <w:t>.</w:t>
      </w:r>
    </w:p>
    <w:p w14:paraId="61299B49" w14:textId="77777777" w:rsidR="00A9727B" w:rsidRPr="00D922AB" w:rsidRDefault="00A9727B" w:rsidP="00A9727B">
      <w:pPr>
        <w:pStyle w:val="Odsekzoznamu"/>
        <w:widowControl w:val="0"/>
        <w:numPr>
          <w:ilvl w:val="0"/>
          <w:numId w:val="52"/>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V prípade prerušenia prác v zmysle bodu 10.1. tohto článku, sa termín zhotovenia diela resp. čiastkové termíny v zmysle platného časového harmonogramu, ktorý tvorí prílohu č.2 tejto zmluvy, posúvajú o čas tohto prerušenia.</w:t>
      </w:r>
    </w:p>
    <w:p w14:paraId="14371D2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w:t>
      </w:r>
    </w:p>
    <w:p w14:paraId="21674980"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Záruky a garancie</w:t>
      </w:r>
    </w:p>
    <w:p w14:paraId="127B7A8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261894BD"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Zhotoviteľ poskytuje na dielo a práce na diele záručnú dobu v trvaní  </w:t>
      </w:r>
      <w:r w:rsidRPr="00D922AB">
        <w:rPr>
          <w:rFonts w:ascii="Franklin Gothic Book" w:hAnsi="Franklin Gothic Book" w:cs="Tahoma"/>
          <w:bCs/>
          <w:sz w:val="20"/>
          <w:szCs w:val="20"/>
        </w:rPr>
        <w:t xml:space="preserve">24 mesiacov. Záruka </w:t>
      </w:r>
      <w:r w:rsidRPr="00D922AB">
        <w:rPr>
          <w:rFonts w:ascii="Franklin Gothic Book" w:hAnsi="Franklin Gothic Book" w:cs="Tahoma"/>
          <w:bCs/>
          <w:color w:val="000000"/>
          <w:sz w:val="20"/>
          <w:szCs w:val="20"/>
        </w:rPr>
        <w:t>začína plynúť odo dňa podpísania protokolu o odovzdaní a prevzatí diela oboma zmluvnými stranami.</w:t>
      </w:r>
    </w:p>
    <w:p w14:paraId="180EEEA1"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Objednávateľ je povinný podať zhotoviteľovi správu o vadách vykonaného diela bez zbytočného odkladu po tom, čo ich zistil a tieto vady špecifikovať. Zmluvné strany sa pre prípad vád diela, na ktoré sa vzťahuje záruka za akosť, dohodli, že počas záručnej doby má objednávateľ právo požadovať a zhotoviteľ povinnosť bezplatne tieto vady odstrániť. Zhotoviteľ sa zaväzuje začať s odstraňovaním reklamovanej vady diela bez zbytočného odkladu od podania správy o vade a zabezpečiť odstránenie vady diela v lehote najneskôr do 7 kalendárnych dní od doručenia správy o vade, v prípade, že nie je potrebné použiť náhradné diely, ktoré nie sú skladom u zhotoviteľa alebo 16 kalendárnych dní od doručenia správy o vade, v prípade, že je potrebné použiť náhradné diely, ktoré nie sú skladom u zhotoviteľa.</w:t>
      </w:r>
    </w:p>
    <w:p w14:paraId="0FE55369"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after="12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záručné vady sa považuje aj nedodržanie záväzných parametrov uvedených v prílohe 1. Pokiaľ zariadenie nebude vykazovať uvedené záväzné parametre, tak zhotoviteľ odstráni príčinu tohto stavu najneskôr do 7 kalendárnych dní po oznámení od objednávateľa alebo ním poverenej osoby. Pokiaľ do tejto doby zhotoviteľ neodstráni príčinu rozdielu v dosahovaných prevádzkových parametroch a garantovaných parametroch, je objednávateľ oprávnený fakturovať za každý deň trvania prevádzky s parametrami, ktoré nedosahujú garantované parametre, nasledovnú výšku zmluvnej pokuty:</w:t>
      </w:r>
    </w:p>
    <w:p w14:paraId="6BBD8A1B"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ind w:left="1077" w:hanging="35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0,05% z celkovej ceny diela za každý deň omeškania pri nedodržaní uvedených parametrov o menej ako 2%,</w:t>
      </w:r>
    </w:p>
    <w:p w14:paraId="61681907"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0,1% z celkovej ceny diela za každý deň omeškania pri nedodržaní uvedených parametrov o menej ako 5% a viac ako 2% vrátane,</w:t>
      </w:r>
    </w:p>
    <w:p w14:paraId="71951F0C"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0,5% z celkovej ceny diela za každý deň omeškania pri nedodržaní uvedených parametrov o menej ako 10% a viac ako 5% vrátane,</w:t>
      </w:r>
    </w:p>
    <w:p w14:paraId="00D4F2B8" w14:textId="543722EB" w:rsidR="00A9727B" w:rsidRPr="00D922AB" w:rsidRDefault="00A9727B" w:rsidP="00A9727B">
      <w:pPr>
        <w:pStyle w:val="Odsekzoznamu"/>
        <w:widowControl w:val="0"/>
        <w:numPr>
          <w:ilvl w:val="0"/>
          <w:numId w:val="54"/>
        </w:numPr>
        <w:shd w:val="clear" w:color="auto" w:fill="FFFFFF"/>
        <w:autoSpaceDE w:val="0"/>
        <w:autoSpaceDN w:val="0"/>
        <w:adjustRightInd w:val="0"/>
        <w:spacing w:before="202"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2% z celkovej ceny diela </w:t>
      </w:r>
      <w:r w:rsidR="002F69D7" w:rsidRPr="00D922AB">
        <w:rPr>
          <w:rFonts w:ascii="Franklin Gothic Book" w:hAnsi="Franklin Gothic Book" w:cs="Tahoma"/>
          <w:bCs/>
          <w:sz w:val="20"/>
          <w:szCs w:val="20"/>
        </w:rPr>
        <w:t xml:space="preserve">  </w:t>
      </w:r>
      <w:r w:rsidRPr="00D922AB">
        <w:rPr>
          <w:rFonts w:ascii="Franklin Gothic Book" w:hAnsi="Franklin Gothic Book" w:cs="Tahoma"/>
          <w:bCs/>
          <w:sz w:val="20"/>
          <w:szCs w:val="20"/>
        </w:rPr>
        <w:t>za každý deň omeškania pri nedodržaní uvedených parametrov o viac ako 10%.</w:t>
      </w:r>
    </w:p>
    <w:p w14:paraId="04702AEE"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Pre uznanie reklamácie záručných vád diela, na ktoré sa vzťahuje záruka za akosť v čase plynutia zhotoviteľom poskytnutej záruky, je objednávateľ povinný poveriť vykonávaním pravidelnej údržby zariadení, ktorá je vyšpecifikovaná v každom návode na prevádzku a údržbu jednotlivých technologických celkov diela, zhotoviteľom schválenú servisnú organizáciu.</w:t>
      </w:r>
    </w:p>
    <w:p w14:paraId="5E2B94C6"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Reklamácie </w:t>
      </w:r>
      <w:proofErr w:type="spellStart"/>
      <w:r w:rsidRPr="00D922AB">
        <w:rPr>
          <w:rFonts w:ascii="Franklin Gothic Book" w:hAnsi="Franklin Gothic Book" w:cs="Tahoma"/>
          <w:bCs/>
          <w:sz w:val="20"/>
          <w:szCs w:val="20"/>
        </w:rPr>
        <w:t>závad</w:t>
      </w:r>
      <w:proofErr w:type="spellEnd"/>
      <w:r w:rsidRPr="00D922AB">
        <w:rPr>
          <w:rFonts w:ascii="Franklin Gothic Book" w:hAnsi="Franklin Gothic Book" w:cs="Tahoma"/>
          <w:bCs/>
          <w:sz w:val="20"/>
          <w:szCs w:val="20"/>
        </w:rPr>
        <w:t xml:space="preserve"> sa nahlasujú neodkladne po ich zistení e-mailom na adrese: ...................................... a telefonicky na telefónnom čísle  +.....................................</w:t>
      </w:r>
    </w:p>
    <w:p w14:paraId="48F74AA0" w14:textId="75AA3CB8" w:rsidR="00A9727B" w:rsidRPr="00D922AB" w:rsidRDefault="00A9727B" w:rsidP="00A9727B">
      <w:pPr>
        <w:widowControl w:val="0"/>
        <w:shd w:val="clear" w:color="auto" w:fill="FFFFFF"/>
        <w:autoSpaceDE w:val="0"/>
        <w:autoSpaceDN w:val="0"/>
        <w:adjustRightInd w:val="0"/>
        <w:spacing w:before="202" w:line="276" w:lineRule="auto"/>
        <w:ind w:left="567"/>
        <w:contextualSpacing/>
        <w:jc w:val="both"/>
        <w:rPr>
          <w:rFonts w:ascii="Franklin Gothic Book" w:hAnsi="Franklin Gothic Book" w:cs="Tahoma"/>
          <w:bCs/>
          <w:sz w:val="20"/>
          <w:szCs w:val="20"/>
        </w:rPr>
      </w:pPr>
    </w:p>
    <w:p w14:paraId="1EE8432D" w14:textId="77777777" w:rsidR="004A5BB8" w:rsidRPr="00D922AB" w:rsidRDefault="004A5BB8" w:rsidP="00A9727B">
      <w:pPr>
        <w:widowControl w:val="0"/>
        <w:shd w:val="clear" w:color="auto" w:fill="FFFFFF"/>
        <w:autoSpaceDE w:val="0"/>
        <w:autoSpaceDN w:val="0"/>
        <w:adjustRightInd w:val="0"/>
        <w:spacing w:before="202" w:line="276" w:lineRule="auto"/>
        <w:ind w:left="567"/>
        <w:contextualSpacing/>
        <w:jc w:val="both"/>
        <w:rPr>
          <w:rFonts w:ascii="Franklin Gothic Book" w:hAnsi="Franklin Gothic Book" w:cs="Tahoma"/>
          <w:bCs/>
          <w:sz w:val="20"/>
          <w:szCs w:val="20"/>
        </w:rPr>
      </w:pPr>
    </w:p>
    <w:p w14:paraId="51F6BCC8"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XII.</w:t>
      </w:r>
    </w:p>
    <w:p w14:paraId="01B52AA3"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Spory</w:t>
      </w:r>
    </w:p>
    <w:p w14:paraId="1E316ADC"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68DD43E0" w14:textId="77777777" w:rsidR="00A9727B" w:rsidRPr="00D922AB" w:rsidRDefault="00A9727B" w:rsidP="00A9727B">
      <w:pPr>
        <w:widowControl w:val="0"/>
        <w:numPr>
          <w:ilvl w:val="0"/>
          <w:numId w:val="55"/>
        </w:numPr>
        <w:shd w:val="clear" w:color="auto" w:fill="FFFFFF"/>
        <w:tabs>
          <w:tab w:val="left" w:pos="567"/>
        </w:tabs>
        <w:autoSpaceDE w:val="0"/>
        <w:autoSpaceDN w:val="0"/>
        <w:adjustRightInd w:val="0"/>
        <w:spacing w:before="221"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Všetky spory, ktoré vzniknú v súvislosti s plnením predmetu zmluvy, sa zmluvné strany zaväzujú riešiť prednostne dohodou. Ak vzájomná dohoda nebude možná, o spore rozhodne súd príslušný podľa sídla objednávateľa.</w:t>
      </w:r>
    </w:p>
    <w:p w14:paraId="0B81E3E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lastRenderedPageBreak/>
        <w:t>Článok XIII.</w:t>
      </w:r>
    </w:p>
    <w:p w14:paraId="11120F7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Vlastnícke práva</w:t>
      </w:r>
    </w:p>
    <w:p w14:paraId="7CE7C7DA" w14:textId="77777777" w:rsidR="00A9727B" w:rsidRPr="00D922AB" w:rsidRDefault="00A9727B" w:rsidP="00A9727B">
      <w:pPr>
        <w:pStyle w:val="Zkladntext"/>
        <w:numPr>
          <w:ilvl w:val="0"/>
          <w:numId w:val="56"/>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 xml:space="preserve">Vlastnícke právo k celému dielu, ako i ku každej jeho jednotlivej časti, prechádza na objednávateľa  dodaním na miesto, kde sa má dielo zhotovovať.  Nebezpečenstvo škody na diele prechádza na objednávateľa až odovzdaním a prevzatím diela ako celku objednávateľom. </w:t>
      </w:r>
    </w:p>
    <w:p w14:paraId="62EAF9EB" w14:textId="77777777" w:rsidR="00A9727B" w:rsidRPr="00D922AB" w:rsidRDefault="00A9727B" w:rsidP="00A9727B">
      <w:pPr>
        <w:pStyle w:val="Zkladntext"/>
        <w:numPr>
          <w:ilvl w:val="0"/>
          <w:numId w:val="56"/>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Objednávateľ je oprávnený prevádzkovať dielo (alebo jeho funkčné časti) po úspešnom preberacom konaní aj pred zaplatením ceny diela. Toto prevádzkovanie zabezpečuje objednávateľ na vlastné náklady, vlastnú zodpovednosť a vlastné riziko.</w:t>
      </w:r>
    </w:p>
    <w:p w14:paraId="6B8292CC"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XIV.</w:t>
      </w:r>
    </w:p>
    <w:p w14:paraId="0B468191"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Ukončenie zmluvy</w:t>
      </w:r>
    </w:p>
    <w:p w14:paraId="2AE5490E"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Zmluvný vzťah založený touto zmluvou možno ukončiť dohodou zmluvných strán.</w:t>
      </w:r>
    </w:p>
    <w:p w14:paraId="39306C76"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Odstúpenie od zmluvy sa riadi príslušnými ustanoveniami Obchodného zákonníka. V prípade odstúpenia od zmluvy sa obe zmluvné strany dohodnú na cene rozpracovanosti diela a vyrovnaní podľa skutočne vynaložených nákladov zhotoviteľa. Účinky odstúpenia od zmluvy nastávajú dňom doručenia oznámenia o odstúpení druhej zmluvnej strane.</w:t>
      </w:r>
    </w:p>
    <w:p w14:paraId="11BDC48F"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V prípade, že dôjde k odstúpeniu od zmluvy zo strany zhotoviteľa, tento na vlastné náklady zaistí zakonzervovanie diela v rozsahu zabraňujúcom vzniku akejkoľvek škody. V prípade, že tak neurobí, má právo urobiť to objednávateľ a náklady takto vzniknuté je zhotoviteľ povinný uhradiť na základe doručenej výzvy od objednávateľa.</w:t>
      </w:r>
    </w:p>
    <w:p w14:paraId="382A65A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XV.</w:t>
      </w:r>
    </w:p>
    <w:p w14:paraId="4D8BCC3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Osobitné ustanovenia</w:t>
      </w:r>
    </w:p>
    <w:p w14:paraId="0725DABC" w14:textId="773B14FA" w:rsidR="00A9727B" w:rsidRPr="00D922AB" w:rsidRDefault="00A9727B" w:rsidP="00A9727B">
      <w:pPr>
        <w:pStyle w:val="Zkladntext"/>
        <w:numPr>
          <w:ilvl w:val="1"/>
          <w:numId w:val="58"/>
        </w:numPr>
        <w:suppressAutoHyphens/>
        <w:autoSpaceDE w:val="0"/>
        <w:autoSpaceDN w:val="0"/>
        <w:adjustRightInd w:val="0"/>
        <w:spacing w:before="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Zhotoviteľ sa zaväzuje, že strpí výkon kontroly/auditu/overovania súvisiaceho s dodávaným tovarom, prácami a službami nižšie uvedenými oprávnenými osobami a poskytne im všetku potrebnú súčinnosť kedykoľvek počas platnosti a účinnosti zmluvy o poskytnutí NFP, ktorú má objednávateľ podpísanú s </w:t>
      </w:r>
      <w:r w:rsidR="004A5BB8" w:rsidRPr="00D922AB">
        <w:rPr>
          <w:rFonts w:ascii="Franklin Gothic Book" w:hAnsi="Franklin Gothic Book" w:cs="Tahoma"/>
          <w:bCs/>
          <w:sz w:val="20"/>
        </w:rPr>
        <w:t>Ministerstvo</w:t>
      </w:r>
      <w:r w:rsidR="004A5BB8" w:rsidRPr="00D922AB">
        <w:rPr>
          <w:rFonts w:ascii="Franklin Gothic Book" w:hAnsi="Franklin Gothic Book" w:cs="Tahoma"/>
          <w:bCs/>
          <w:sz w:val="20"/>
          <w:lang w:val="sk-SK"/>
        </w:rPr>
        <w:t>m</w:t>
      </w:r>
      <w:r w:rsidR="004A5BB8" w:rsidRPr="00D922AB">
        <w:rPr>
          <w:rFonts w:ascii="Franklin Gothic Book" w:hAnsi="Franklin Gothic Book" w:cs="Tahoma"/>
          <w:bCs/>
          <w:sz w:val="20"/>
        </w:rPr>
        <w:t xml:space="preserve"> dopravy a výstavby Slovenskej republiky v zastúpení Ministerstvo hospodárstva Slovenskej republiky</w:t>
      </w:r>
      <w:r w:rsidRPr="00D922AB">
        <w:rPr>
          <w:rFonts w:ascii="Franklin Gothic Book" w:hAnsi="Franklin Gothic Book" w:cs="Tahoma"/>
          <w:bCs/>
          <w:sz w:val="20"/>
        </w:rPr>
        <w:t xml:space="preserve"> pre realizáciu projektu, ktorý je predmetom tejto zmluvy.</w:t>
      </w:r>
    </w:p>
    <w:p w14:paraId="52450ABB" w14:textId="77777777" w:rsidR="00A9727B" w:rsidRPr="00D922AB" w:rsidRDefault="00A9727B" w:rsidP="00A9727B">
      <w:pPr>
        <w:pStyle w:val="Zkladntext"/>
        <w:suppressAutoHyphens/>
        <w:spacing w:line="276" w:lineRule="auto"/>
        <w:ind w:left="567"/>
        <w:contextualSpacing/>
        <w:rPr>
          <w:rFonts w:ascii="Franklin Gothic Book" w:hAnsi="Franklin Gothic Book" w:cs="Tahoma"/>
          <w:bCs/>
          <w:sz w:val="20"/>
        </w:rPr>
      </w:pPr>
      <w:r w:rsidRPr="00D922AB">
        <w:rPr>
          <w:rFonts w:ascii="Franklin Gothic Book" w:hAnsi="Franklin Gothic Book" w:cs="Tahoma"/>
          <w:bCs/>
          <w:color w:val="000000"/>
          <w:sz w:val="20"/>
        </w:rPr>
        <w:t>Oprávnené osoby na výkon kontroly/auditu sú najmä:</w:t>
      </w:r>
    </w:p>
    <w:p w14:paraId="63F20E4A"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Poskytovateľ a ním poverené osoby;</w:t>
      </w:r>
    </w:p>
    <w:p w14:paraId="581B0EBD"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Útvar vnútorného auditu Riadiaceho orgánu alebo Sprostredkovateľského orgánu a nimi poverené osoby;</w:t>
      </w:r>
    </w:p>
    <w:p w14:paraId="21114B0B"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Najvyšší kontrolný úrad SR, Certifikačný orgán a nimi poverené osoby;</w:t>
      </w:r>
    </w:p>
    <w:p w14:paraId="2F78AB6E"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Orgán auditu, jeho spolupracujúce orgány (Úrad vládneho auditu) a osoby poverené na výkon kontroly/auditu;</w:t>
      </w:r>
    </w:p>
    <w:p w14:paraId="43556AE9"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Splnomocnení zástupcovia Európskej Komisie a Európskeho dvora audítorov;</w:t>
      </w:r>
    </w:p>
    <w:p w14:paraId="3EF33F37"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Orgán zabezpečujúci ochranu finančných záujmov EÚ;</w:t>
      </w:r>
    </w:p>
    <w:p w14:paraId="14CD0144" w14:textId="30A0BC4C"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Osoby prizvané orgánmi uvedenými v písmenách a) až f) v súlade s príslušnými právnymi predpismi SR a právnymi aktmi EÚ.</w:t>
      </w:r>
    </w:p>
    <w:p w14:paraId="216484A8" w14:textId="6798A6CD"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6643FF08" w14:textId="599BB9B6"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463052DC" w14:textId="46E7904C"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3C978D4D" w14:textId="77777777"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73553DE0"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XVI.</w:t>
      </w:r>
    </w:p>
    <w:p w14:paraId="2833A0F4"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Záverečné ustanovenia</w:t>
      </w:r>
    </w:p>
    <w:p w14:paraId="5FB27DBD"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5D8EB857"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16.1 Zmluvné vzťahy neupravené touto zmluvou sa v plnom rozsahu riadia ustanovenia zákona č.513/1991 Zb. Obchodného zákonníka v platnom znení.</w:t>
      </w:r>
    </w:p>
    <w:p w14:paraId="4742C509"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16.2. Táto zmluva obsahuje 5 príloh, ktoré tvoria nedeliteľné súčasti tejto zmluvy. Jedná sa o nasledovné prílohy:</w:t>
      </w:r>
    </w:p>
    <w:p w14:paraId="678DC588" w14:textId="02C4459D" w:rsidR="00A9727B" w:rsidRPr="00D922AB" w:rsidRDefault="00A9727B" w:rsidP="00A9727B">
      <w:pPr>
        <w:tabs>
          <w:tab w:val="left" w:pos="-5954"/>
          <w:tab w:val="decimal" w:pos="-5812"/>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Príloha č.1 – </w:t>
      </w:r>
      <w:r w:rsidR="00936F7A" w:rsidRPr="00D922AB">
        <w:rPr>
          <w:rFonts w:ascii="Franklin Gothic Book" w:hAnsi="Franklin Gothic Book" w:cs="Tahoma"/>
          <w:bCs/>
          <w:sz w:val="20"/>
          <w:szCs w:val="20"/>
        </w:rPr>
        <w:t>Špecifikácia predmetu zmluvy</w:t>
      </w:r>
      <w:r w:rsidR="004A5BB8" w:rsidRPr="00D922AB">
        <w:rPr>
          <w:rFonts w:ascii="Franklin Gothic Book" w:hAnsi="Franklin Gothic Book" w:cs="Tahoma"/>
          <w:bCs/>
          <w:sz w:val="20"/>
          <w:szCs w:val="20"/>
        </w:rPr>
        <w:t xml:space="preserve"> </w:t>
      </w:r>
      <w:r w:rsidR="00F87A1D" w:rsidRPr="00D922AB">
        <w:rPr>
          <w:rFonts w:ascii="Franklin Gothic Book" w:hAnsi="Franklin Gothic Book" w:cs="Tahoma"/>
          <w:bCs/>
          <w:sz w:val="20"/>
          <w:szCs w:val="20"/>
        </w:rPr>
        <w:t xml:space="preserve"> (</w:t>
      </w:r>
      <w:r w:rsidR="00F87A1D" w:rsidRPr="00D922AB">
        <w:rPr>
          <w:rFonts w:ascii="Franklin Gothic Book" w:hAnsi="Franklin Gothic Book" w:cs="Tahoma"/>
          <w:bCs/>
          <w:i/>
          <w:color w:val="FF0000"/>
          <w:sz w:val="20"/>
          <w:szCs w:val="20"/>
        </w:rPr>
        <w:t>predkladá úspešný uchádzač v čase podpisu zmluvy</w:t>
      </w:r>
      <w:r w:rsidR="00F87A1D" w:rsidRPr="00D922AB">
        <w:rPr>
          <w:rFonts w:ascii="Franklin Gothic Book" w:hAnsi="Franklin Gothic Book" w:cs="Tahoma"/>
          <w:bCs/>
          <w:sz w:val="20"/>
          <w:szCs w:val="20"/>
        </w:rPr>
        <w:t>)</w:t>
      </w:r>
    </w:p>
    <w:p w14:paraId="44DFD563" w14:textId="77777777"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lastRenderedPageBreak/>
        <w:t>Príloha č.2 – Harmonogram  (</w:t>
      </w:r>
      <w:r w:rsidRPr="00D922AB">
        <w:rPr>
          <w:rFonts w:ascii="Franklin Gothic Book" w:hAnsi="Franklin Gothic Book" w:cs="Tahoma"/>
          <w:bCs/>
          <w:i/>
          <w:color w:val="FF0000"/>
          <w:sz w:val="20"/>
          <w:szCs w:val="20"/>
        </w:rPr>
        <w:t>predkladá úspešný uchádzač v čase podpisu zmluvy</w:t>
      </w:r>
      <w:r w:rsidRPr="00D922AB">
        <w:rPr>
          <w:rFonts w:ascii="Franklin Gothic Book" w:hAnsi="Franklin Gothic Book" w:cs="Tahoma"/>
          <w:bCs/>
          <w:sz w:val="20"/>
          <w:szCs w:val="20"/>
        </w:rPr>
        <w:t>)</w:t>
      </w:r>
    </w:p>
    <w:p w14:paraId="5A0A0EC8" w14:textId="2D1586B1"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Príloha č.3 – </w:t>
      </w:r>
      <w:bookmarkStart w:id="0" w:name="_Hlk522441574"/>
      <w:r w:rsidRPr="00D922AB">
        <w:rPr>
          <w:rFonts w:ascii="Franklin Gothic Book" w:hAnsi="Franklin Gothic Book" w:cs="Tahoma"/>
          <w:bCs/>
          <w:sz w:val="20"/>
          <w:szCs w:val="20"/>
        </w:rPr>
        <w:t>Rozpočet diela</w:t>
      </w:r>
      <w:bookmarkEnd w:id="0"/>
      <w:r w:rsidRPr="00D922AB">
        <w:rPr>
          <w:rFonts w:ascii="Franklin Gothic Book" w:hAnsi="Franklin Gothic Book" w:cs="Tahoma"/>
          <w:bCs/>
          <w:sz w:val="20"/>
          <w:szCs w:val="20"/>
        </w:rPr>
        <w:t xml:space="preserve"> – cenová ponuka</w:t>
      </w:r>
      <w:r w:rsidR="004A5BB8" w:rsidRPr="00D922AB">
        <w:rPr>
          <w:rFonts w:ascii="Franklin Gothic Book" w:hAnsi="Franklin Gothic Book" w:cs="Tahoma"/>
          <w:bCs/>
          <w:sz w:val="20"/>
          <w:szCs w:val="20"/>
        </w:rPr>
        <w:t xml:space="preserve"> </w:t>
      </w:r>
      <w:r w:rsidR="00F87A1D" w:rsidRPr="00D922AB">
        <w:rPr>
          <w:rFonts w:ascii="Franklin Gothic Book" w:hAnsi="Franklin Gothic Book" w:cs="Tahoma"/>
          <w:bCs/>
          <w:sz w:val="20"/>
          <w:szCs w:val="20"/>
        </w:rPr>
        <w:t xml:space="preserve"> (</w:t>
      </w:r>
      <w:r w:rsidR="00F87A1D" w:rsidRPr="00D922AB">
        <w:rPr>
          <w:rFonts w:ascii="Franklin Gothic Book" w:hAnsi="Franklin Gothic Book" w:cs="Tahoma"/>
          <w:bCs/>
          <w:i/>
          <w:color w:val="FF0000"/>
          <w:sz w:val="20"/>
          <w:szCs w:val="20"/>
        </w:rPr>
        <w:t>predkladá úspešný uchádzač v čase podpisu zmluvy</w:t>
      </w:r>
      <w:r w:rsidR="00F87A1D" w:rsidRPr="00D922AB">
        <w:rPr>
          <w:rFonts w:ascii="Franklin Gothic Book" w:hAnsi="Franklin Gothic Book" w:cs="Tahoma"/>
          <w:bCs/>
          <w:sz w:val="20"/>
          <w:szCs w:val="20"/>
        </w:rPr>
        <w:t>)</w:t>
      </w:r>
    </w:p>
    <w:p w14:paraId="4EE5E400" w14:textId="77777777"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Príloha č.4 – Zoznam subdodávateľov (</w:t>
      </w:r>
      <w:r w:rsidRPr="00D922AB">
        <w:rPr>
          <w:rFonts w:ascii="Franklin Gothic Book" w:hAnsi="Franklin Gothic Book" w:cs="Tahoma"/>
          <w:bCs/>
          <w:i/>
          <w:color w:val="FF0000"/>
          <w:sz w:val="20"/>
          <w:szCs w:val="20"/>
        </w:rPr>
        <w:t>predkladá úspešný uchádzač v čase podpisu zmluvy</w:t>
      </w:r>
      <w:r w:rsidRPr="00D922AB">
        <w:rPr>
          <w:rFonts w:ascii="Franklin Gothic Book" w:hAnsi="Franklin Gothic Book" w:cs="Tahoma"/>
          <w:bCs/>
          <w:sz w:val="20"/>
          <w:szCs w:val="20"/>
        </w:rPr>
        <w:t>)</w:t>
      </w:r>
    </w:p>
    <w:p w14:paraId="6468A991"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16.3. Táto zmluva bola vyhotovená v  6 rovnopisoch, kde objednávateľ obdrží štyri rovnopisy a  zhotoviteľ obdrží dva rovnopisy.</w:t>
      </w:r>
    </w:p>
    <w:p w14:paraId="1E3E0A27"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16.4. Túto zmluvu je možné meniť a dopĺňať len písomnými dodatkami odsúhlasenými oboma zmluvnými stranami.</w:t>
      </w:r>
    </w:p>
    <w:p w14:paraId="4D1831EA" w14:textId="449CF561"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16.5. Táto zmluva nadobúda platnosť podpisom oboch zmluvných strán a účinnosť dňom doručenia oznámenia zhotoviteľovi, v ktorom ho objednávateľ informuje  o schválení procesu verejného obstarávania zo strany </w:t>
      </w:r>
      <w:r w:rsidR="004A5BB8" w:rsidRPr="00D922AB">
        <w:rPr>
          <w:rFonts w:ascii="Franklin Gothic Book" w:hAnsi="Franklin Gothic Book" w:cs="Tahoma"/>
          <w:bCs/>
          <w:sz w:val="20"/>
          <w:szCs w:val="20"/>
        </w:rPr>
        <w:t>poskytovateľa NFP</w:t>
      </w:r>
      <w:r w:rsidR="00AE3297" w:rsidRPr="00D922AB">
        <w:rPr>
          <w:rFonts w:ascii="Franklin Gothic Book" w:hAnsi="Franklin Gothic Book" w:cs="Tahoma"/>
          <w:bCs/>
          <w:sz w:val="20"/>
          <w:szCs w:val="20"/>
        </w:rPr>
        <w:t>. O schválení procesu verejného obstarávania Objednávateľ informuje zhotoviteľa v lehote najneskôr 3 pracovných dní odo dňa doručenia príslušnej informácie o schválení procesu verejného obstarávania zo strany poskytovateľa NFP</w:t>
      </w:r>
      <w:r w:rsidRPr="00D922AB">
        <w:rPr>
          <w:rFonts w:ascii="Franklin Gothic Book" w:hAnsi="Franklin Gothic Book" w:cs="Tahoma"/>
          <w:bCs/>
          <w:sz w:val="20"/>
          <w:szCs w:val="20"/>
        </w:rPr>
        <w:t>.</w:t>
      </w:r>
      <w:r w:rsidR="00FA41B7" w:rsidRPr="00D922AB">
        <w:rPr>
          <w:rFonts w:ascii="Franklin Gothic Book" w:hAnsi="Franklin Gothic Book" w:cs="Tahoma"/>
          <w:bCs/>
          <w:sz w:val="20"/>
          <w:szCs w:val="20"/>
        </w:rPr>
        <w:t xml:space="preserve"> V prípade neschválenia procesu verejného obstarávania zo strany poskytovateľa NFP si Objednávateľ vyhradzuje právo odstúpiť od zmluvy v celom jej rozsahu bez uplatnenia sankcií zo strany Zhotoviteľa.</w:t>
      </w:r>
    </w:p>
    <w:p w14:paraId="343FBD3E"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 xml:space="preserve">16.6. Obidve zmluvné strany sa zaväzujú považovať akékoľvek informácie vyplývajúce z činnosti obidvoch zmluvných strán podľa tejto zmluvy za obchodné tajomstvo, a budú ich chrániť pred ich zneužitím tretími osobami. Zhotoviteľ sa zaväzuje ani prebranú ani odovzdanú projektovú dokumentáciu nevyužívať pre  iné účely než je realizácia diela. </w:t>
      </w:r>
    </w:p>
    <w:p w14:paraId="0C4BC832"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16.7. Zmluvné strany vyhlasujú, že si zmluvu prečítali, s jej obsahom sa riadne a podrobne oboznámili, pričom všetky ustanovenia zmluvy sú im zrozumiteľné, a že všetky ustanovenia zmluvy dostatočne určitým spôsobom vyjadrujú slobodnú a vážnu vôľu zmluvných strán, ktorá nebola prejavená ani v tiesni, ani za nápadne nevýhodných podmienok, čo zmluvné strany svojimi podpismi nižšie potvrdzujú. </w:t>
      </w:r>
    </w:p>
    <w:p w14:paraId="524BE361"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445EE970"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082E486E"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729D5629" w14:textId="77777777" w:rsidR="00A9727B" w:rsidRPr="00D922AB" w:rsidRDefault="00A9727B" w:rsidP="00A9727B">
      <w:pPr>
        <w:shd w:val="clear" w:color="auto" w:fill="FFFFFF"/>
        <w:tabs>
          <w:tab w:val="left" w:pos="1843"/>
          <w:tab w:val="left" w:pos="5702"/>
          <w:tab w:val="left" w:pos="7275"/>
          <w:tab w:val="left" w:pos="7513"/>
        </w:tabs>
        <w:spacing w:before="451"/>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 .................</w:t>
      </w:r>
      <w:r w:rsidRPr="00D922AB">
        <w:rPr>
          <w:rFonts w:ascii="Franklin Gothic Book" w:hAnsi="Franklin Gothic Book" w:cs="Tahoma"/>
          <w:bCs/>
          <w:color w:val="000000"/>
          <w:sz w:val="20"/>
          <w:szCs w:val="20"/>
        </w:rPr>
        <w:tab/>
        <w:t>dňa .............</w:t>
      </w:r>
      <w:r w:rsidRPr="00D922AB">
        <w:rPr>
          <w:rFonts w:ascii="Franklin Gothic Book" w:hAnsi="Franklin Gothic Book" w:cs="Tahoma"/>
          <w:bCs/>
          <w:color w:val="000000"/>
          <w:sz w:val="20"/>
          <w:szCs w:val="20"/>
        </w:rPr>
        <w:tab/>
        <w:t>V ................</w:t>
      </w:r>
      <w:r w:rsidRPr="00D922AB">
        <w:rPr>
          <w:rFonts w:ascii="Franklin Gothic Book" w:hAnsi="Franklin Gothic Book" w:cs="Tahoma"/>
          <w:bCs/>
          <w:color w:val="000000"/>
          <w:sz w:val="20"/>
          <w:szCs w:val="20"/>
        </w:rPr>
        <w:tab/>
        <w:t>dňa .................</w:t>
      </w:r>
    </w:p>
    <w:p w14:paraId="18FF5790"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 Za Objednávateľa :                                          </w:t>
      </w:r>
      <w:r w:rsidRPr="00D922AB">
        <w:rPr>
          <w:rFonts w:ascii="Franklin Gothic Book" w:hAnsi="Franklin Gothic Book" w:cs="Tahoma"/>
          <w:bCs/>
          <w:iCs/>
          <w:color w:val="000000"/>
          <w:sz w:val="20"/>
          <w:szCs w:val="20"/>
        </w:rPr>
        <w:tab/>
        <w:t>Za Zhotoviteľa :</w:t>
      </w:r>
    </w:p>
    <w:p w14:paraId="16CEDBBF"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18D0FD37"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248EDDC1"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17DE067D"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
          <w:iCs/>
          <w:color w:val="000000"/>
          <w:sz w:val="20"/>
          <w:szCs w:val="20"/>
        </w:rPr>
      </w:pPr>
    </w:p>
    <w:p w14:paraId="3BABA6ED" w14:textId="77777777" w:rsidR="00A9727B" w:rsidRPr="00D922AB" w:rsidRDefault="00A9727B" w:rsidP="00A9727B">
      <w:pPr>
        <w:shd w:val="clear" w:color="auto" w:fill="FFFFFF"/>
        <w:tabs>
          <w:tab w:val="left" w:pos="5297"/>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w:t>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t>........................................................</w:t>
      </w:r>
    </w:p>
    <w:p w14:paraId="432FB0CF" w14:textId="77777777" w:rsidR="00A9727B" w:rsidRPr="00D922AB" w:rsidRDefault="00A9727B" w:rsidP="00A9727B">
      <w:pPr>
        <w:shd w:val="clear" w:color="auto" w:fill="FFFFFF"/>
        <w:tabs>
          <w:tab w:val="left" w:pos="5712"/>
        </w:tabs>
        <w:rPr>
          <w:rFonts w:ascii="Franklin Gothic Book" w:hAnsi="Franklin Gothic Book" w:cs="Tahoma"/>
          <w:bCs/>
          <w:i/>
          <w:sz w:val="20"/>
          <w:szCs w:val="20"/>
        </w:rPr>
      </w:pPr>
    </w:p>
    <w:p w14:paraId="179EBF75" w14:textId="22B02111" w:rsidR="00A9727B" w:rsidRPr="00D922AB" w:rsidRDefault="00A9727B" w:rsidP="00A9727B">
      <w:pPr>
        <w:shd w:val="clear" w:color="auto" w:fill="FFFFFF"/>
        <w:tabs>
          <w:tab w:val="left" w:pos="5712"/>
        </w:tabs>
        <w:rPr>
          <w:rFonts w:ascii="Franklin Gothic Book" w:hAnsi="Franklin Gothic Book" w:cs="Tahoma"/>
          <w:bCs/>
          <w:sz w:val="20"/>
          <w:szCs w:val="20"/>
        </w:rPr>
      </w:pPr>
      <w:r w:rsidRPr="00D922AB">
        <w:rPr>
          <w:rFonts w:ascii="Franklin Gothic Book" w:hAnsi="Franklin Gothic Book" w:cs="Tahoma"/>
          <w:bCs/>
          <w:iCs/>
          <w:color w:val="000000"/>
          <w:sz w:val="20"/>
          <w:szCs w:val="20"/>
        </w:rPr>
        <w:t xml:space="preserve">Ing. </w:t>
      </w:r>
      <w:r w:rsidR="00C90C63" w:rsidRPr="00D922AB">
        <w:rPr>
          <w:rFonts w:ascii="Franklin Gothic Book" w:hAnsi="Franklin Gothic Book" w:cs="Tahoma"/>
          <w:bCs/>
          <w:iCs/>
          <w:color w:val="000000"/>
          <w:sz w:val="20"/>
          <w:szCs w:val="20"/>
        </w:rPr>
        <w:t>Igor Nagy</w:t>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p>
    <w:p w14:paraId="40239F34" w14:textId="77777777" w:rsidR="00A9727B" w:rsidRPr="00D922AB" w:rsidRDefault="00A9727B" w:rsidP="00A9727B">
      <w:pPr>
        <w:tabs>
          <w:tab w:val="left" w:pos="6585"/>
        </w:tabs>
        <w:jc w:val="both"/>
        <w:rPr>
          <w:rFonts w:ascii="Franklin Gothic Book" w:hAnsi="Franklin Gothic Book" w:cs="Tahoma"/>
          <w:bCs/>
          <w:sz w:val="20"/>
          <w:szCs w:val="20"/>
        </w:rPr>
      </w:pPr>
      <w:r w:rsidRPr="00D922AB">
        <w:rPr>
          <w:rFonts w:ascii="Franklin Gothic Book" w:hAnsi="Franklin Gothic Book" w:cs="Tahoma"/>
          <w:bCs/>
          <w:sz w:val="20"/>
          <w:szCs w:val="20"/>
        </w:rPr>
        <w:t>predseda predstavenstva                                                                        konateľ spoločnosti</w:t>
      </w:r>
    </w:p>
    <w:p w14:paraId="319F7478"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4D43EC9F"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41D95F1C"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p>
    <w:p w14:paraId="4B229CB9"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w:t>
      </w:r>
    </w:p>
    <w:p w14:paraId="09E34019" w14:textId="59F15BBF" w:rsidR="00A9727B" w:rsidRPr="00D922AB" w:rsidRDefault="00A9727B" w:rsidP="00A9727B">
      <w:pPr>
        <w:rPr>
          <w:rFonts w:ascii="Franklin Gothic Book" w:hAnsi="Franklin Gothic Book" w:cs="Tahoma"/>
          <w:bCs/>
          <w:sz w:val="20"/>
          <w:szCs w:val="20"/>
        </w:rPr>
      </w:pPr>
      <w:r w:rsidRPr="00D922AB">
        <w:rPr>
          <w:rFonts w:ascii="Franklin Gothic Book" w:hAnsi="Franklin Gothic Book" w:cs="Tahoma"/>
          <w:bCs/>
          <w:iCs/>
          <w:color w:val="000000"/>
          <w:sz w:val="20"/>
          <w:szCs w:val="20"/>
        </w:rPr>
        <w:t xml:space="preserve">Ing. </w:t>
      </w:r>
      <w:r w:rsidR="00C90C63" w:rsidRPr="00D922AB">
        <w:rPr>
          <w:rFonts w:ascii="Franklin Gothic Book" w:hAnsi="Franklin Gothic Book" w:cs="Tahoma"/>
          <w:bCs/>
          <w:iCs/>
          <w:color w:val="000000"/>
          <w:sz w:val="20"/>
          <w:szCs w:val="20"/>
        </w:rPr>
        <w:t>Juraj Jánošík</w:t>
      </w:r>
      <w:r w:rsidRPr="00D922AB">
        <w:rPr>
          <w:rFonts w:ascii="Franklin Gothic Book" w:hAnsi="Franklin Gothic Book" w:cs="Tahoma"/>
          <w:bCs/>
          <w:sz w:val="20"/>
          <w:szCs w:val="20"/>
        </w:rPr>
        <w:t xml:space="preserve"> </w:t>
      </w:r>
    </w:p>
    <w:p w14:paraId="6E1EBF38"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cs="Tahoma"/>
          <w:bCs/>
          <w:sz w:val="20"/>
          <w:szCs w:val="20"/>
        </w:rPr>
        <w:t>člen predstavenstva</w:t>
      </w:r>
    </w:p>
    <w:p w14:paraId="2C9AB3C4" w14:textId="77777777" w:rsidR="00A9727B" w:rsidRPr="00D922AB" w:rsidRDefault="00A9727B" w:rsidP="00A9727B">
      <w:pPr>
        <w:jc w:val="both"/>
        <w:rPr>
          <w:rFonts w:ascii="Franklin Gothic Book" w:hAnsi="Franklin Gothic Book"/>
          <w:bCs/>
          <w:sz w:val="20"/>
          <w:szCs w:val="20"/>
        </w:rPr>
      </w:pPr>
    </w:p>
    <w:p w14:paraId="45EF39C0" w14:textId="77777777" w:rsidR="00A9727B" w:rsidRPr="00D922AB" w:rsidRDefault="00A9727B" w:rsidP="00A9727B">
      <w:pPr>
        <w:tabs>
          <w:tab w:val="center" w:pos="4583"/>
        </w:tabs>
        <w:ind w:right="-96"/>
        <w:jc w:val="both"/>
        <w:rPr>
          <w:rFonts w:ascii="Franklin Gothic Book" w:hAnsi="Franklin Gothic Book"/>
          <w:bCs/>
          <w:sz w:val="22"/>
          <w:szCs w:val="22"/>
        </w:rPr>
      </w:pPr>
    </w:p>
    <w:p w14:paraId="05874289" w14:textId="77777777" w:rsidR="00A9727B" w:rsidRPr="00D922AB" w:rsidRDefault="00A9727B" w:rsidP="00A9727B">
      <w:pPr>
        <w:tabs>
          <w:tab w:val="center" w:pos="4583"/>
        </w:tabs>
        <w:ind w:right="-96"/>
        <w:jc w:val="both"/>
        <w:rPr>
          <w:rFonts w:ascii="Franklin Gothic Book" w:hAnsi="Franklin Gothic Book"/>
          <w:bCs/>
          <w:sz w:val="22"/>
          <w:szCs w:val="22"/>
        </w:rPr>
      </w:pPr>
    </w:p>
    <w:p w14:paraId="311035B2" w14:textId="77777777" w:rsidR="00A9727B" w:rsidRPr="00D922AB" w:rsidRDefault="00A9727B" w:rsidP="00A9727B">
      <w:pPr>
        <w:tabs>
          <w:tab w:val="center" w:pos="4583"/>
        </w:tabs>
        <w:ind w:right="-96"/>
        <w:jc w:val="both"/>
        <w:rPr>
          <w:rFonts w:ascii="Franklin Gothic Book" w:hAnsi="Franklin Gothic Book"/>
          <w:bCs/>
          <w:sz w:val="22"/>
          <w:szCs w:val="22"/>
        </w:rPr>
      </w:pPr>
    </w:p>
    <w:p w14:paraId="55E8C2C8" w14:textId="77777777" w:rsidR="00A9727B" w:rsidRPr="00D922AB" w:rsidRDefault="00A9727B" w:rsidP="00A9727B">
      <w:pPr>
        <w:tabs>
          <w:tab w:val="center" w:pos="4583"/>
        </w:tabs>
        <w:ind w:right="-96"/>
        <w:jc w:val="both"/>
        <w:rPr>
          <w:rFonts w:ascii="Franklin Gothic Book" w:hAnsi="Franklin Gothic Book"/>
          <w:bCs/>
          <w:sz w:val="22"/>
          <w:szCs w:val="22"/>
        </w:rPr>
      </w:pPr>
    </w:p>
    <w:p w14:paraId="5D8559AE" w14:textId="77777777" w:rsidR="00A9727B" w:rsidRPr="00D922AB" w:rsidRDefault="00A9727B" w:rsidP="00A9727B">
      <w:pPr>
        <w:tabs>
          <w:tab w:val="center" w:pos="4583"/>
        </w:tabs>
        <w:ind w:right="-96"/>
        <w:jc w:val="both"/>
        <w:rPr>
          <w:rFonts w:ascii="Franklin Gothic Book" w:hAnsi="Franklin Gothic Book"/>
          <w:bCs/>
          <w:sz w:val="22"/>
          <w:szCs w:val="22"/>
        </w:rPr>
      </w:pPr>
    </w:p>
    <w:p w14:paraId="5FCE5F0C" w14:textId="77777777" w:rsidR="00A9727B" w:rsidRPr="00D922AB" w:rsidRDefault="00A9727B" w:rsidP="00A9727B">
      <w:pPr>
        <w:tabs>
          <w:tab w:val="center" w:pos="4583"/>
        </w:tabs>
        <w:ind w:right="-96"/>
        <w:jc w:val="both"/>
        <w:rPr>
          <w:rFonts w:ascii="Franklin Gothic Book" w:hAnsi="Franklin Gothic Book"/>
          <w:bCs/>
          <w:sz w:val="22"/>
          <w:szCs w:val="22"/>
        </w:rPr>
      </w:pPr>
    </w:p>
    <w:p w14:paraId="0B212C59"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p w14:paraId="12AF15C5" w14:textId="3640291E" w:rsidR="00D922AB" w:rsidRPr="00D922AB" w:rsidRDefault="00D922AB">
      <w:pPr>
        <w:spacing w:after="160" w:line="259" w:lineRule="auto"/>
        <w:rPr>
          <w:rFonts w:ascii="Franklin Gothic Book" w:eastAsia="Batang" w:hAnsi="Franklin Gothic Book"/>
          <w:bCs/>
          <w:sz w:val="20"/>
          <w:lang w:bidi="he-IL"/>
        </w:rPr>
      </w:pPr>
      <w:r w:rsidRPr="00D922AB">
        <w:rPr>
          <w:rFonts w:ascii="Franklin Gothic Book" w:eastAsia="Batang" w:hAnsi="Franklin Gothic Book"/>
          <w:bCs/>
          <w:sz w:val="20"/>
          <w:lang w:bidi="he-IL"/>
        </w:rPr>
        <w:br w:type="page"/>
      </w:r>
    </w:p>
    <w:p w14:paraId="56763831" w14:textId="64E7F35B" w:rsidR="00D922AB" w:rsidRPr="00D922AB" w:rsidRDefault="00D922AB">
      <w:pPr>
        <w:spacing w:after="160" w:line="259" w:lineRule="auto"/>
        <w:rPr>
          <w:rFonts w:ascii="Franklin Gothic Book" w:eastAsia="Batang" w:hAnsi="Franklin Gothic Book"/>
          <w:bCs/>
          <w:kern w:val="3"/>
          <w:sz w:val="20"/>
          <w:szCs w:val="20"/>
          <w:lang w:bidi="he-IL"/>
        </w:rPr>
      </w:pPr>
      <w:r w:rsidRPr="00D922AB">
        <w:rPr>
          <w:rFonts w:ascii="Franklin Gothic Book" w:hAnsi="Franklin Gothic Book" w:cs="Tahoma"/>
          <w:bCs/>
          <w:sz w:val="20"/>
          <w:szCs w:val="20"/>
        </w:rPr>
        <w:lastRenderedPageBreak/>
        <w:t>Príloha č.1 – Špecifikácia predmetu zmluvy</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1"/>
        <w:gridCol w:w="2552"/>
      </w:tblGrid>
      <w:tr w:rsidR="00D922AB" w:rsidRPr="00D922AB" w14:paraId="6762B26E" w14:textId="77777777" w:rsidTr="008F654A">
        <w:tc>
          <w:tcPr>
            <w:tcW w:w="9753" w:type="dxa"/>
            <w:gridSpan w:val="5"/>
            <w:tcBorders>
              <w:top w:val="single" w:sz="4" w:space="0" w:color="auto"/>
              <w:left w:val="single" w:sz="4" w:space="0" w:color="auto"/>
              <w:right w:val="single" w:sz="4" w:space="0" w:color="auto"/>
            </w:tcBorders>
            <w:shd w:val="clear" w:color="auto" w:fill="FFFFFF"/>
            <w:vAlign w:val="center"/>
          </w:tcPr>
          <w:p w14:paraId="190B73B5" w14:textId="77777777" w:rsidR="00D922AB" w:rsidRPr="00D922AB" w:rsidRDefault="00D922AB" w:rsidP="008F654A">
            <w:pPr>
              <w:spacing w:before="40" w:after="40"/>
              <w:rPr>
                <w:rFonts w:ascii="Franklin Gothic Book" w:hAnsi="Franklin Gothic Book" w:cstheme="minorHAnsi"/>
                <w:b/>
              </w:rPr>
            </w:pPr>
            <w:r w:rsidRPr="00D922AB">
              <w:rPr>
                <w:rFonts w:ascii="Franklin Gothic Book" w:hAnsi="Franklin Gothic Book" w:cstheme="minorHAnsi"/>
                <w:b/>
              </w:rPr>
              <w:t>Technologický celok I: Automatizovaná plniaca linka s uzlami vrátane výrobného softvéru</w:t>
            </w:r>
          </w:p>
        </w:tc>
      </w:tr>
      <w:tr w:rsidR="00D922AB" w:rsidRPr="00D922AB" w14:paraId="1AC78687" w14:textId="77777777" w:rsidTr="008F654A">
        <w:tc>
          <w:tcPr>
            <w:tcW w:w="1673" w:type="dxa"/>
            <w:tcBorders>
              <w:top w:val="single" w:sz="4" w:space="0" w:color="auto"/>
              <w:left w:val="single" w:sz="4" w:space="0" w:color="auto"/>
              <w:right w:val="single" w:sz="4" w:space="0" w:color="auto"/>
            </w:tcBorders>
            <w:shd w:val="clear" w:color="auto" w:fill="FFFFFF"/>
            <w:vAlign w:val="center"/>
          </w:tcPr>
          <w:p w14:paraId="50641155"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9F9CEE2" w14:textId="77777777" w:rsidR="00D922AB" w:rsidRPr="00D922AB" w:rsidRDefault="00D922AB" w:rsidP="008F654A">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6F82883E" w14:textId="77777777" w:rsidR="00D922AB" w:rsidRPr="00D922AB" w:rsidRDefault="00D922AB" w:rsidP="008F654A">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MJ</w:t>
            </w:r>
          </w:p>
        </w:tc>
        <w:tc>
          <w:tcPr>
            <w:tcW w:w="1701" w:type="dxa"/>
            <w:tcBorders>
              <w:top w:val="single" w:sz="4" w:space="0" w:color="auto"/>
              <w:left w:val="single" w:sz="4" w:space="0" w:color="auto"/>
              <w:bottom w:val="single" w:sz="4" w:space="0" w:color="auto"/>
              <w:right w:val="single" w:sz="4" w:space="0" w:color="auto"/>
            </w:tcBorders>
            <w:vAlign w:val="center"/>
          </w:tcPr>
          <w:p w14:paraId="25087C8F" w14:textId="49804483" w:rsidR="00D922AB" w:rsidRPr="00D922AB" w:rsidRDefault="00D922AB" w:rsidP="00D922AB">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Požadovaná hodnota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475EB0F" w14:textId="05A955A4" w:rsidR="00D922AB" w:rsidRPr="00D922AB" w:rsidRDefault="00D922AB" w:rsidP="00D922AB">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 xml:space="preserve">Hodnota parametra </w:t>
            </w:r>
          </w:p>
        </w:tc>
      </w:tr>
      <w:tr w:rsidR="00D922AB" w:rsidRPr="00D922AB" w14:paraId="2E2ED506" w14:textId="77777777" w:rsidTr="008F654A">
        <w:tc>
          <w:tcPr>
            <w:tcW w:w="1673" w:type="dxa"/>
            <w:vMerge w:val="restart"/>
            <w:tcBorders>
              <w:top w:val="single" w:sz="4" w:space="0" w:color="auto"/>
              <w:left w:val="single" w:sz="4" w:space="0" w:color="auto"/>
              <w:right w:val="single" w:sz="4" w:space="0" w:color="auto"/>
            </w:tcBorders>
            <w:shd w:val="clear" w:color="auto" w:fill="FFFFFF"/>
            <w:vAlign w:val="center"/>
          </w:tcPr>
          <w:p w14:paraId="7380A7F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Automatizovaný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s plniacimi váhami</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9B93834"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41ADEBA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celok</w:t>
            </w:r>
          </w:p>
        </w:tc>
        <w:tc>
          <w:tcPr>
            <w:tcW w:w="1701" w:type="dxa"/>
            <w:tcBorders>
              <w:top w:val="single" w:sz="4" w:space="0" w:color="auto"/>
              <w:left w:val="single" w:sz="4" w:space="0" w:color="auto"/>
              <w:bottom w:val="single" w:sz="4" w:space="0" w:color="auto"/>
              <w:right w:val="single" w:sz="4" w:space="0" w:color="auto"/>
            </w:tcBorders>
          </w:tcPr>
          <w:p w14:paraId="48360117"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AD4BBA0"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29A8A798" w14:textId="77777777" w:rsidTr="008F654A">
        <w:tc>
          <w:tcPr>
            <w:tcW w:w="1673" w:type="dxa"/>
            <w:vMerge/>
            <w:tcBorders>
              <w:left w:val="single" w:sz="4" w:space="0" w:color="auto"/>
              <w:right w:val="single" w:sz="4" w:space="0" w:color="auto"/>
            </w:tcBorders>
            <w:shd w:val="clear" w:color="auto" w:fill="FFFFFF"/>
            <w:vAlign w:val="center"/>
          </w:tcPr>
          <w:p w14:paraId="55AF103C"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0EAB75"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Automatizovaný elektronický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zariadenie slúžiace na plnenie plynových fliaš. Na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bude možné umiestniť min. 12 plniacich váh na plnenie plynových fliaš. Plniace váhy budú umiestnené na </w:t>
            </w:r>
            <w:proofErr w:type="spellStart"/>
            <w:r w:rsidRPr="00D922AB">
              <w:rPr>
                <w:rFonts w:ascii="Franklin Gothic Book" w:hAnsi="Franklin Gothic Book" w:cstheme="minorHAnsi"/>
                <w:sz w:val="18"/>
                <w:szCs w:val="18"/>
              </w:rPr>
              <w:t>karuseli</w:t>
            </w:r>
            <w:proofErr w:type="spellEnd"/>
            <w:r w:rsidRPr="00D922AB">
              <w:rPr>
                <w:rFonts w:ascii="Franklin Gothic Book" w:hAnsi="Franklin Gothic Book" w:cstheme="minorHAnsi"/>
                <w:sz w:val="18"/>
                <w:szCs w:val="18"/>
              </w:rPr>
              <w:t>. Pripojenie k reťazovému dopravníku.</w:t>
            </w:r>
          </w:p>
        </w:tc>
        <w:tc>
          <w:tcPr>
            <w:tcW w:w="851" w:type="dxa"/>
            <w:tcBorders>
              <w:top w:val="single" w:sz="4" w:space="0" w:color="auto"/>
              <w:left w:val="single" w:sz="4" w:space="0" w:color="auto"/>
              <w:bottom w:val="single" w:sz="4" w:space="0" w:color="auto"/>
              <w:right w:val="single" w:sz="4" w:space="0" w:color="auto"/>
            </w:tcBorders>
          </w:tcPr>
          <w:p w14:paraId="25D4834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4BD9B47"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8FAD420"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20C88115" w14:textId="77777777" w:rsidTr="008F654A">
        <w:tc>
          <w:tcPr>
            <w:tcW w:w="1673" w:type="dxa"/>
            <w:vMerge/>
            <w:tcBorders>
              <w:left w:val="single" w:sz="4" w:space="0" w:color="auto"/>
              <w:right w:val="single" w:sz="4" w:space="0" w:color="auto"/>
            </w:tcBorders>
            <w:shd w:val="clear" w:color="auto" w:fill="FFFFFF"/>
            <w:vAlign w:val="center"/>
          </w:tcPr>
          <w:p w14:paraId="46322F23"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E471F0B"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597EADD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BE0819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ED9B384"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D11A236" w14:textId="77777777" w:rsidTr="008F654A">
        <w:tc>
          <w:tcPr>
            <w:tcW w:w="1673" w:type="dxa"/>
            <w:vMerge/>
            <w:tcBorders>
              <w:left w:val="single" w:sz="4" w:space="0" w:color="auto"/>
              <w:right w:val="single" w:sz="4" w:space="0" w:color="auto"/>
            </w:tcBorders>
            <w:shd w:val="clear" w:color="auto" w:fill="FFFFFF"/>
            <w:vAlign w:val="center"/>
          </w:tcPr>
          <w:p w14:paraId="470CC9F6"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ACB935"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Prívod plynu s centrálneho stĺpa z hora</w:t>
            </w:r>
          </w:p>
        </w:tc>
        <w:tc>
          <w:tcPr>
            <w:tcW w:w="851" w:type="dxa"/>
            <w:tcBorders>
              <w:top w:val="single" w:sz="4" w:space="0" w:color="auto"/>
              <w:left w:val="single" w:sz="4" w:space="0" w:color="auto"/>
              <w:bottom w:val="single" w:sz="4" w:space="0" w:color="auto"/>
              <w:right w:val="single" w:sz="4" w:space="0" w:color="auto"/>
            </w:tcBorders>
          </w:tcPr>
          <w:p w14:paraId="0D4A141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DF1E7D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458C886"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3B93C6B7" w14:textId="77777777" w:rsidTr="008F654A">
        <w:tc>
          <w:tcPr>
            <w:tcW w:w="1673" w:type="dxa"/>
            <w:vMerge/>
            <w:tcBorders>
              <w:left w:val="single" w:sz="4" w:space="0" w:color="auto"/>
              <w:right w:val="single" w:sz="4" w:space="0" w:color="auto"/>
            </w:tcBorders>
            <w:shd w:val="clear" w:color="auto" w:fill="FFFFFF"/>
            <w:vAlign w:val="center"/>
          </w:tcPr>
          <w:p w14:paraId="7888A9E3"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DEA531D"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Hodinový výkon naplnenia 10kg fliaš</w:t>
            </w:r>
          </w:p>
        </w:tc>
        <w:tc>
          <w:tcPr>
            <w:tcW w:w="851" w:type="dxa"/>
            <w:tcBorders>
              <w:top w:val="single" w:sz="4" w:space="0" w:color="auto"/>
              <w:left w:val="single" w:sz="4" w:space="0" w:color="auto"/>
              <w:bottom w:val="single" w:sz="4" w:space="0" w:color="auto"/>
              <w:right w:val="single" w:sz="4" w:space="0" w:color="auto"/>
            </w:tcBorders>
          </w:tcPr>
          <w:p w14:paraId="11835DD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7B501C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400 fliaš</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6126AB0"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2270E823" w14:textId="77777777" w:rsidTr="008F654A">
        <w:tc>
          <w:tcPr>
            <w:tcW w:w="1673" w:type="dxa"/>
            <w:vMerge/>
            <w:tcBorders>
              <w:left w:val="single" w:sz="4" w:space="0" w:color="auto"/>
              <w:right w:val="single" w:sz="4" w:space="0" w:color="auto"/>
            </w:tcBorders>
            <w:shd w:val="clear" w:color="auto" w:fill="FFFFFF"/>
            <w:vAlign w:val="center"/>
          </w:tcPr>
          <w:p w14:paraId="2F3B4029"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F192B08"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Pohonná jednotka s 2 pevnými rýchlosťami</w:t>
            </w:r>
          </w:p>
        </w:tc>
        <w:tc>
          <w:tcPr>
            <w:tcW w:w="851" w:type="dxa"/>
            <w:tcBorders>
              <w:top w:val="single" w:sz="4" w:space="0" w:color="auto"/>
              <w:left w:val="single" w:sz="4" w:space="0" w:color="auto"/>
              <w:bottom w:val="single" w:sz="4" w:space="0" w:color="auto"/>
              <w:right w:val="single" w:sz="4" w:space="0" w:color="auto"/>
            </w:tcBorders>
          </w:tcPr>
          <w:p w14:paraId="539485F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3E4D13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C3BEFF1"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626A0954" w14:textId="77777777" w:rsidTr="008F654A">
        <w:tc>
          <w:tcPr>
            <w:tcW w:w="1673" w:type="dxa"/>
            <w:vMerge/>
            <w:tcBorders>
              <w:left w:val="single" w:sz="4" w:space="0" w:color="auto"/>
              <w:right w:val="single" w:sz="4" w:space="0" w:color="auto"/>
            </w:tcBorders>
            <w:shd w:val="clear" w:color="auto" w:fill="FFFFFF"/>
            <w:vAlign w:val="center"/>
          </w:tcPr>
          <w:p w14:paraId="60865CA8"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D9D7FFC"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 3" rúrka</w:t>
            </w:r>
          </w:p>
        </w:tc>
        <w:tc>
          <w:tcPr>
            <w:tcW w:w="851" w:type="dxa"/>
            <w:tcBorders>
              <w:top w:val="single" w:sz="4" w:space="0" w:color="auto"/>
              <w:left w:val="single" w:sz="4" w:space="0" w:color="auto"/>
              <w:bottom w:val="single" w:sz="4" w:space="0" w:color="auto"/>
              <w:right w:val="single" w:sz="4" w:space="0" w:color="auto"/>
            </w:tcBorders>
          </w:tcPr>
          <w:p w14:paraId="3E43B00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5C5C3D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EF68570"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633565AC" w14:textId="77777777" w:rsidTr="008F654A">
        <w:tc>
          <w:tcPr>
            <w:tcW w:w="1673" w:type="dxa"/>
            <w:vMerge/>
            <w:tcBorders>
              <w:left w:val="single" w:sz="4" w:space="0" w:color="auto"/>
              <w:right w:val="single" w:sz="4" w:space="0" w:color="auto"/>
            </w:tcBorders>
            <w:shd w:val="clear" w:color="auto" w:fill="FFFFFF"/>
            <w:vAlign w:val="center"/>
          </w:tcPr>
          <w:p w14:paraId="18F4CE15"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292CB0F"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5484A03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F04414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149B1C3"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DA8CC99" w14:textId="77777777" w:rsidTr="008F654A">
        <w:tc>
          <w:tcPr>
            <w:tcW w:w="1673" w:type="dxa"/>
            <w:vMerge/>
            <w:tcBorders>
              <w:left w:val="single" w:sz="4" w:space="0" w:color="auto"/>
              <w:right w:val="single" w:sz="4" w:space="0" w:color="auto"/>
            </w:tcBorders>
            <w:shd w:val="clear" w:color="auto" w:fill="FFFFFF"/>
            <w:vAlign w:val="center"/>
          </w:tcPr>
          <w:p w14:paraId="128A5D8A"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13339BE"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Skúšobný tlak</w:t>
            </w:r>
          </w:p>
        </w:tc>
        <w:tc>
          <w:tcPr>
            <w:tcW w:w="851" w:type="dxa"/>
            <w:tcBorders>
              <w:top w:val="single" w:sz="4" w:space="0" w:color="auto"/>
              <w:left w:val="single" w:sz="4" w:space="0" w:color="auto"/>
              <w:bottom w:val="single" w:sz="4" w:space="0" w:color="auto"/>
              <w:right w:val="single" w:sz="4" w:space="0" w:color="auto"/>
            </w:tcBorders>
          </w:tcPr>
          <w:p w14:paraId="053B1A3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69BB4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E42399B"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34AC79FD" w14:textId="77777777" w:rsidTr="008F654A">
        <w:tc>
          <w:tcPr>
            <w:tcW w:w="1673" w:type="dxa"/>
            <w:vMerge/>
            <w:tcBorders>
              <w:left w:val="single" w:sz="4" w:space="0" w:color="auto"/>
              <w:right w:val="single" w:sz="4" w:space="0" w:color="auto"/>
            </w:tcBorders>
            <w:shd w:val="clear" w:color="auto" w:fill="FFFFFF"/>
            <w:vAlign w:val="center"/>
          </w:tcPr>
          <w:p w14:paraId="1FBDC288"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DDC90AE"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Veľkosť pripojenia vzduchu</w:t>
            </w:r>
          </w:p>
          <w:p w14:paraId="21A742AC"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G1 / 2 "BSP</w:t>
            </w:r>
          </w:p>
        </w:tc>
        <w:tc>
          <w:tcPr>
            <w:tcW w:w="851" w:type="dxa"/>
            <w:tcBorders>
              <w:top w:val="single" w:sz="4" w:space="0" w:color="auto"/>
              <w:left w:val="single" w:sz="4" w:space="0" w:color="auto"/>
              <w:bottom w:val="single" w:sz="4" w:space="0" w:color="auto"/>
              <w:right w:val="single" w:sz="4" w:space="0" w:color="auto"/>
            </w:tcBorders>
          </w:tcPr>
          <w:p w14:paraId="28B583B2"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68A1AE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B361411"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5E382985" w14:textId="77777777" w:rsidTr="008F654A">
        <w:tc>
          <w:tcPr>
            <w:tcW w:w="1673" w:type="dxa"/>
            <w:vMerge/>
            <w:tcBorders>
              <w:left w:val="single" w:sz="4" w:space="0" w:color="auto"/>
              <w:right w:val="single" w:sz="4" w:space="0" w:color="auto"/>
            </w:tcBorders>
            <w:shd w:val="clear" w:color="auto" w:fill="FFFFFF"/>
            <w:vAlign w:val="center"/>
          </w:tcPr>
          <w:p w14:paraId="57D0A00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997DA19"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Pracovný tlak vzduchu</w:t>
            </w:r>
          </w:p>
        </w:tc>
        <w:tc>
          <w:tcPr>
            <w:tcW w:w="851" w:type="dxa"/>
            <w:tcBorders>
              <w:top w:val="single" w:sz="4" w:space="0" w:color="auto"/>
              <w:left w:val="single" w:sz="4" w:space="0" w:color="auto"/>
              <w:bottom w:val="single" w:sz="4" w:space="0" w:color="auto"/>
              <w:right w:val="single" w:sz="4" w:space="0" w:color="auto"/>
            </w:tcBorders>
          </w:tcPr>
          <w:p w14:paraId="5196DBB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377748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0,6 MPa. - Max. 1,0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8BDA38D"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7B0F5A32" w14:textId="77777777" w:rsidTr="008F654A">
        <w:tc>
          <w:tcPr>
            <w:tcW w:w="1673" w:type="dxa"/>
            <w:vMerge w:val="restart"/>
            <w:tcBorders>
              <w:left w:val="single" w:sz="4" w:space="0" w:color="auto"/>
              <w:right w:val="single" w:sz="4" w:space="0" w:color="auto"/>
            </w:tcBorders>
            <w:shd w:val="clear" w:color="auto" w:fill="FFFFFF"/>
            <w:vAlign w:val="center"/>
          </w:tcPr>
          <w:p w14:paraId="2B9DB03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Plniaca váha pre plnenie 2kg plynových fliaš</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B7E83E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1F96FEC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7EB9B5B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57C427C"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68DA46E0" w14:textId="77777777" w:rsidTr="008F654A">
        <w:tc>
          <w:tcPr>
            <w:tcW w:w="1673" w:type="dxa"/>
            <w:vMerge/>
            <w:tcBorders>
              <w:left w:val="single" w:sz="4" w:space="0" w:color="auto"/>
              <w:right w:val="single" w:sz="4" w:space="0" w:color="auto"/>
            </w:tcBorders>
            <w:shd w:val="clear" w:color="auto" w:fill="FFFFFF"/>
            <w:vAlign w:val="center"/>
          </w:tcPr>
          <w:p w14:paraId="1704377D"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7D16BB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Automatizované stacionárne zariadenie určené na plnenie 2kg plynových fliaš</w:t>
            </w:r>
          </w:p>
        </w:tc>
        <w:tc>
          <w:tcPr>
            <w:tcW w:w="851" w:type="dxa"/>
            <w:tcBorders>
              <w:top w:val="single" w:sz="4" w:space="0" w:color="auto"/>
              <w:left w:val="single" w:sz="4" w:space="0" w:color="auto"/>
              <w:bottom w:val="single" w:sz="4" w:space="0" w:color="auto"/>
              <w:right w:val="single" w:sz="4" w:space="0" w:color="auto"/>
            </w:tcBorders>
          </w:tcPr>
          <w:p w14:paraId="581CF808"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64347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13E29E7"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39A28A17" w14:textId="77777777" w:rsidTr="008F654A">
        <w:tc>
          <w:tcPr>
            <w:tcW w:w="1673" w:type="dxa"/>
            <w:vMerge/>
            <w:tcBorders>
              <w:left w:val="single" w:sz="4" w:space="0" w:color="auto"/>
              <w:right w:val="single" w:sz="4" w:space="0" w:color="auto"/>
            </w:tcBorders>
            <w:shd w:val="clear" w:color="auto" w:fill="FFFFFF"/>
            <w:vAlign w:val="center"/>
          </w:tcPr>
          <w:p w14:paraId="18DDF5EA"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62FD32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43C3202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FB66F5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4D9FBEE"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01702205" w14:textId="77777777" w:rsidTr="008F654A">
        <w:tc>
          <w:tcPr>
            <w:tcW w:w="1673" w:type="dxa"/>
            <w:vMerge/>
            <w:tcBorders>
              <w:left w:val="single" w:sz="4" w:space="0" w:color="auto"/>
              <w:right w:val="single" w:sz="4" w:space="0" w:color="auto"/>
            </w:tcBorders>
            <w:shd w:val="clear" w:color="auto" w:fill="FFFFFF"/>
            <w:vAlign w:val="center"/>
          </w:tcPr>
          <w:p w14:paraId="2B9869C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11EAD78"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w:t>
            </w:r>
          </w:p>
          <w:p w14:paraId="60F19495"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2EDDF69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44AC0C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2D145D1"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17A82F45" w14:textId="77777777" w:rsidTr="008F654A">
        <w:tc>
          <w:tcPr>
            <w:tcW w:w="1673" w:type="dxa"/>
            <w:vMerge/>
            <w:tcBorders>
              <w:left w:val="single" w:sz="4" w:space="0" w:color="auto"/>
              <w:right w:val="single" w:sz="4" w:space="0" w:color="auto"/>
            </w:tcBorders>
            <w:shd w:val="clear" w:color="auto" w:fill="FFFFFF"/>
            <w:vAlign w:val="center"/>
          </w:tcPr>
          <w:p w14:paraId="45D5CB0B"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5DB4BCD" w14:textId="77777777" w:rsidR="00D922AB" w:rsidRPr="00D922AB" w:rsidRDefault="00D922AB" w:rsidP="008F654A">
            <w:pPr>
              <w:rPr>
                <w:rFonts w:ascii="Franklin Gothic Book" w:hAnsi="Franklin Gothic Book" w:cstheme="minorHAnsi"/>
                <w:sz w:val="18"/>
                <w:szCs w:val="18"/>
              </w:rPr>
            </w:pPr>
            <w:r w:rsidRPr="00D922AB">
              <w:rPr>
                <w:rFonts w:ascii="Franklin Gothic Book" w:hAnsi="Franklin Gothic Book" w:cstheme="minorHAnsi"/>
                <w:sz w:val="18"/>
                <w:szCs w:val="18"/>
              </w:rPr>
              <w:t>Plniaci tlak</w:t>
            </w:r>
          </w:p>
        </w:tc>
        <w:tc>
          <w:tcPr>
            <w:tcW w:w="851" w:type="dxa"/>
            <w:tcBorders>
              <w:top w:val="single" w:sz="4" w:space="0" w:color="auto"/>
              <w:left w:val="single" w:sz="4" w:space="0" w:color="auto"/>
              <w:bottom w:val="single" w:sz="4" w:space="0" w:color="auto"/>
              <w:right w:val="single" w:sz="4" w:space="0" w:color="auto"/>
            </w:tcBorders>
          </w:tcPr>
          <w:p w14:paraId="38F7BE8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3543C3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1962222"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45558D69" w14:textId="77777777" w:rsidTr="008F654A">
        <w:tc>
          <w:tcPr>
            <w:tcW w:w="1673" w:type="dxa"/>
            <w:vMerge/>
            <w:tcBorders>
              <w:left w:val="single" w:sz="4" w:space="0" w:color="auto"/>
              <w:right w:val="single" w:sz="4" w:space="0" w:color="auto"/>
            </w:tcBorders>
            <w:shd w:val="clear" w:color="auto" w:fill="FFFFFF"/>
            <w:vAlign w:val="center"/>
          </w:tcPr>
          <w:p w14:paraId="2A2A3765"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09BE28D"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674F124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F7D7D4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C3B987B"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r>
      <w:tr w:rsidR="00D922AB" w:rsidRPr="00D922AB" w14:paraId="666DDD40" w14:textId="77777777" w:rsidTr="008F654A">
        <w:tc>
          <w:tcPr>
            <w:tcW w:w="1673" w:type="dxa"/>
            <w:vMerge w:val="restart"/>
            <w:tcBorders>
              <w:left w:val="single" w:sz="4" w:space="0" w:color="auto"/>
              <w:right w:val="single" w:sz="4" w:space="0" w:color="auto"/>
            </w:tcBorders>
            <w:shd w:val="clear" w:color="auto" w:fill="FFFFFF"/>
            <w:vAlign w:val="center"/>
          </w:tcPr>
          <w:p w14:paraId="7E1ED02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Automatizovaný plniaci stroj na plnenie fliaš s vertikálnym kompaktným ventilom</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F256925"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593FBB22"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7CFAE994"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0DFD7FD"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DAADCEA" w14:textId="77777777" w:rsidTr="008F654A">
        <w:tc>
          <w:tcPr>
            <w:tcW w:w="1673" w:type="dxa"/>
            <w:vMerge/>
            <w:tcBorders>
              <w:left w:val="single" w:sz="4" w:space="0" w:color="auto"/>
              <w:right w:val="single" w:sz="4" w:space="0" w:color="auto"/>
            </w:tcBorders>
            <w:shd w:val="clear" w:color="auto" w:fill="FFFFFF"/>
            <w:vAlign w:val="center"/>
          </w:tcPr>
          <w:p w14:paraId="1FCDC003"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34BEBD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Automatizované stacionárne zariadenie určené na plnenie plynových fliaš na ktorých sa nachádza tzv. </w:t>
            </w:r>
            <w:proofErr w:type="spellStart"/>
            <w:r w:rsidRPr="00D922AB">
              <w:rPr>
                <w:rFonts w:ascii="Franklin Gothic Book" w:hAnsi="Franklin Gothic Book" w:cstheme="minorHAnsi"/>
                <w:sz w:val="18"/>
                <w:szCs w:val="18"/>
              </w:rPr>
              <w:t>easy</w:t>
            </w:r>
            <w:proofErr w:type="spellEnd"/>
            <w:r w:rsidRPr="00D922AB">
              <w:rPr>
                <w:rFonts w:ascii="Franklin Gothic Book" w:hAnsi="Franklin Gothic Book" w:cstheme="minorHAnsi"/>
                <w:sz w:val="18"/>
                <w:szCs w:val="18"/>
              </w:rPr>
              <w:t xml:space="preserve"> ventil</w:t>
            </w:r>
          </w:p>
        </w:tc>
        <w:tc>
          <w:tcPr>
            <w:tcW w:w="851" w:type="dxa"/>
            <w:tcBorders>
              <w:top w:val="single" w:sz="4" w:space="0" w:color="auto"/>
              <w:left w:val="single" w:sz="4" w:space="0" w:color="auto"/>
              <w:bottom w:val="single" w:sz="4" w:space="0" w:color="auto"/>
              <w:right w:val="single" w:sz="4" w:space="0" w:color="auto"/>
            </w:tcBorders>
          </w:tcPr>
          <w:p w14:paraId="02A2514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8159612"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F2AF2A0"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5843A54E" w14:textId="77777777" w:rsidTr="008F654A">
        <w:tc>
          <w:tcPr>
            <w:tcW w:w="1673" w:type="dxa"/>
            <w:vMerge/>
            <w:tcBorders>
              <w:left w:val="single" w:sz="4" w:space="0" w:color="auto"/>
              <w:right w:val="single" w:sz="4" w:space="0" w:color="auto"/>
            </w:tcBorders>
            <w:shd w:val="clear" w:color="auto" w:fill="FFFFFF"/>
            <w:vAlign w:val="center"/>
          </w:tcPr>
          <w:p w14:paraId="6EE9A8FD"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504E3A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779E4D5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F08F97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657FAF6"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7D946831" w14:textId="77777777" w:rsidTr="008F654A">
        <w:tc>
          <w:tcPr>
            <w:tcW w:w="1673" w:type="dxa"/>
            <w:vMerge/>
            <w:tcBorders>
              <w:left w:val="single" w:sz="4" w:space="0" w:color="auto"/>
              <w:right w:val="single" w:sz="4" w:space="0" w:color="auto"/>
            </w:tcBorders>
            <w:shd w:val="clear" w:color="auto" w:fill="FFFFFF"/>
            <w:vAlign w:val="center"/>
          </w:tcPr>
          <w:p w14:paraId="3629776E"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FD7857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w:t>
            </w:r>
          </w:p>
          <w:p w14:paraId="3A28CDA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4A67216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179C8D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81B623B"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6521DDA5" w14:textId="77777777" w:rsidTr="008F654A">
        <w:tc>
          <w:tcPr>
            <w:tcW w:w="1673" w:type="dxa"/>
            <w:vMerge/>
            <w:tcBorders>
              <w:left w:val="single" w:sz="4" w:space="0" w:color="auto"/>
              <w:right w:val="single" w:sz="4" w:space="0" w:color="auto"/>
            </w:tcBorders>
            <w:shd w:val="clear" w:color="auto" w:fill="FFFFFF"/>
            <w:vAlign w:val="center"/>
          </w:tcPr>
          <w:p w14:paraId="416E1C2F"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3BFEA2"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70A4523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F3A947"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0B1EEC6"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2B7AD044" w14:textId="77777777" w:rsidTr="008F654A">
        <w:tc>
          <w:tcPr>
            <w:tcW w:w="1673" w:type="dxa"/>
            <w:vMerge/>
            <w:tcBorders>
              <w:left w:val="single" w:sz="4" w:space="0" w:color="auto"/>
              <w:right w:val="single" w:sz="4" w:space="0" w:color="auto"/>
            </w:tcBorders>
            <w:shd w:val="clear" w:color="auto" w:fill="FFFFFF"/>
            <w:vAlign w:val="center"/>
          </w:tcPr>
          <w:p w14:paraId="5F40FA3A"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CC638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6E121CE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ECEB32"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707A611"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14B4D6DF" w14:textId="77777777" w:rsidTr="008F654A">
        <w:tc>
          <w:tcPr>
            <w:tcW w:w="1673" w:type="dxa"/>
            <w:vMerge w:val="restart"/>
            <w:tcBorders>
              <w:left w:val="single" w:sz="4" w:space="0" w:color="auto"/>
              <w:right w:val="single" w:sz="4" w:space="0" w:color="auto"/>
            </w:tcBorders>
            <w:shd w:val="clear" w:color="auto" w:fill="auto"/>
            <w:vAlign w:val="center"/>
          </w:tcPr>
          <w:p w14:paraId="21947E5F"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Elektronicky poháňaný reťazový dopravník</w:t>
            </w:r>
          </w:p>
        </w:tc>
        <w:tc>
          <w:tcPr>
            <w:tcW w:w="2976" w:type="dxa"/>
            <w:tcBorders>
              <w:left w:val="single" w:sz="4" w:space="0" w:color="auto"/>
              <w:right w:val="single" w:sz="4" w:space="0" w:color="auto"/>
            </w:tcBorders>
            <w:shd w:val="clear" w:color="auto" w:fill="auto"/>
          </w:tcPr>
          <w:p w14:paraId="58C0C8C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6E3FC1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234C0C14"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781470"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8FD5B27" w14:textId="77777777" w:rsidTr="008F654A">
        <w:tc>
          <w:tcPr>
            <w:tcW w:w="1673" w:type="dxa"/>
            <w:vMerge/>
            <w:tcBorders>
              <w:left w:val="single" w:sz="4" w:space="0" w:color="auto"/>
              <w:right w:val="single" w:sz="4" w:space="0" w:color="auto"/>
            </w:tcBorders>
            <w:shd w:val="clear" w:color="auto" w:fill="auto"/>
            <w:vAlign w:val="center"/>
          </w:tcPr>
          <w:p w14:paraId="78A3D5BE"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04BC4B9"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Reťazový dopravník na prepravu plynových fliaš z vonkajšej časti plniacej linky na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po naplnení z </w:t>
            </w:r>
            <w:proofErr w:type="spellStart"/>
            <w:r w:rsidRPr="00D922AB">
              <w:rPr>
                <w:rFonts w:ascii="Franklin Gothic Book" w:hAnsi="Franklin Gothic Book" w:cstheme="minorHAnsi"/>
                <w:sz w:val="18"/>
                <w:szCs w:val="18"/>
              </w:rPr>
              <w:t>karuselu</w:t>
            </w:r>
            <w:proofErr w:type="spellEnd"/>
            <w:r w:rsidRPr="00D922AB">
              <w:rPr>
                <w:rFonts w:ascii="Franklin Gothic Book" w:hAnsi="Franklin Gothic Book" w:cstheme="minorHAnsi"/>
                <w:sz w:val="18"/>
                <w:szCs w:val="18"/>
              </w:rPr>
              <w:t xml:space="preserve">  cez  všetky kontroly naplnených fliaš  do </w:t>
            </w:r>
            <w:proofErr w:type="spellStart"/>
            <w:r w:rsidRPr="00D922AB">
              <w:rPr>
                <w:rFonts w:ascii="Franklin Gothic Book" w:hAnsi="Franklin Gothic Book" w:cstheme="minorHAnsi"/>
                <w:sz w:val="18"/>
                <w:szCs w:val="18"/>
              </w:rPr>
              <w:lastRenderedPageBreak/>
              <w:t>paletizačného</w:t>
            </w:r>
            <w:proofErr w:type="spellEnd"/>
            <w:r w:rsidRPr="00D922AB">
              <w:rPr>
                <w:rFonts w:ascii="Franklin Gothic Book" w:hAnsi="Franklin Gothic Book" w:cstheme="minorHAnsi"/>
                <w:sz w:val="18"/>
                <w:szCs w:val="18"/>
              </w:rPr>
              <w:t xml:space="preserve"> zariadenia.</w:t>
            </w:r>
          </w:p>
        </w:tc>
        <w:tc>
          <w:tcPr>
            <w:tcW w:w="851" w:type="dxa"/>
            <w:tcBorders>
              <w:left w:val="single" w:sz="4" w:space="0" w:color="auto"/>
              <w:right w:val="single" w:sz="4" w:space="0" w:color="auto"/>
            </w:tcBorders>
            <w:shd w:val="clear" w:color="auto" w:fill="auto"/>
          </w:tcPr>
          <w:p w14:paraId="35C6B9D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lastRenderedPageBreak/>
              <w:t>-</w:t>
            </w:r>
          </w:p>
        </w:tc>
        <w:tc>
          <w:tcPr>
            <w:tcW w:w="1701" w:type="dxa"/>
            <w:tcBorders>
              <w:left w:val="single" w:sz="4" w:space="0" w:color="auto"/>
              <w:right w:val="single" w:sz="4" w:space="0" w:color="auto"/>
            </w:tcBorders>
            <w:shd w:val="clear" w:color="auto" w:fill="auto"/>
          </w:tcPr>
          <w:p w14:paraId="23D4FFC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D65E48A"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585CB258" w14:textId="77777777" w:rsidTr="008F654A">
        <w:tc>
          <w:tcPr>
            <w:tcW w:w="1673" w:type="dxa"/>
            <w:vMerge/>
            <w:tcBorders>
              <w:left w:val="single" w:sz="4" w:space="0" w:color="auto"/>
              <w:right w:val="single" w:sz="4" w:space="0" w:color="auto"/>
            </w:tcBorders>
            <w:shd w:val="clear" w:color="auto" w:fill="auto"/>
            <w:vAlign w:val="center"/>
          </w:tcPr>
          <w:p w14:paraId="7A9E928C"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0690B95"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 jazdných pruhov</w:t>
            </w:r>
          </w:p>
        </w:tc>
        <w:tc>
          <w:tcPr>
            <w:tcW w:w="851" w:type="dxa"/>
            <w:tcBorders>
              <w:left w:val="single" w:sz="4" w:space="0" w:color="auto"/>
              <w:right w:val="single" w:sz="4" w:space="0" w:color="auto"/>
            </w:tcBorders>
            <w:shd w:val="clear" w:color="auto" w:fill="auto"/>
          </w:tcPr>
          <w:p w14:paraId="48EE1D62"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1701" w:type="dxa"/>
            <w:tcBorders>
              <w:left w:val="single" w:sz="4" w:space="0" w:color="auto"/>
              <w:right w:val="single" w:sz="4" w:space="0" w:color="auto"/>
            </w:tcBorders>
            <w:shd w:val="clear" w:color="auto" w:fill="auto"/>
          </w:tcPr>
          <w:p w14:paraId="71EA12A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2 Max. 3</w:t>
            </w:r>
          </w:p>
        </w:tc>
        <w:tc>
          <w:tcPr>
            <w:tcW w:w="2552" w:type="dxa"/>
            <w:tcBorders>
              <w:left w:val="single" w:sz="4" w:space="0" w:color="auto"/>
              <w:right w:val="single" w:sz="4" w:space="0" w:color="auto"/>
            </w:tcBorders>
            <w:shd w:val="clear" w:color="auto" w:fill="D9D9D9" w:themeFill="background1" w:themeFillShade="D9"/>
            <w:vAlign w:val="center"/>
          </w:tcPr>
          <w:p w14:paraId="3BDAEA56"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5FD6E121" w14:textId="77777777" w:rsidTr="008F654A">
        <w:tc>
          <w:tcPr>
            <w:tcW w:w="1673" w:type="dxa"/>
            <w:vMerge/>
            <w:tcBorders>
              <w:left w:val="single" w:sz="4" w:space="0" w:color="auto"/>
              <w:right w:val="single" w:sz="4" w:space="0" w:color="auto"/>
            </w:tcBorders>
            <w:shd w:val="clear" w:color="auto" w:fill="auto"/>
            <w:vAlign w:val="center"/>
          </w:tcPr>
          <w:p w14:paraId="7732B048"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EA1C3F2"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Mazanie suché, alebo mokré</w:t>
            </w:r>
          </w:p>
        </w:tc>
        <w:tc>
          <w:tcPr>
            <w:tcW w:w="851" w:type="dxa"/>
            <w:tcBorders>
              <w:left w:val="single" w:sz="4" w:space="0" w:color="auto"/>
              <w:right w:val="single" w:sz="4" w:space="0" w:color="auto"/>
            </w:tcBorders>
            <w:shd w:val="clear" w:color="auto" w:fill="auto"/>
          </w:tcPr>
          <w:p w14:paraId="4EE71C9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3419D1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5733231D"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16341A2" w14:textId="77777777" w:rsidTr="008F654A">
        <w:tc>
          <w:tcPr>
            <w:tcW w:w="1673" w:type="dxa"/>
            <w:vMerge/>
            <w:tcBorders>
              <w:left w:val="single" w:sz="4" w:space="0" w:color="auto"/>
              <w:right w:val="single" w:sz="4" w:space="0" w:color="auto"/>
            </w:tcBorders>
            <w:shd w:val="clear" w:color="auto" w:fill="auto"/>
            <w:vAlign w:val="center"/>
          </w:tcPr>
          <w:p w14:paraId="5187A7C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C3C294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Jednoposchodová verzia</w:t>
            </w:r>
          </w:p>
        </w:tc>
        <w:tc>
          <w:tcPr>
            <w:tcW w:w="851" w:type="dxa"/>
            <w:tcBorders>
              <w:left w:val="single" w:sz="4" w:space="0" w:color="auto"/>
              <w:right w:val="single" w:sz="4" w:space="0" w:color="auto"/>
            </w:tcBorders>
            <w:shd w:val="clear" w:color="auto" w:fill="auto"/>
          </w:tcPr>
          <w:p w14:paraId="0B08542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5991EB7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E03C32C"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4423750C" w14:textId="77777777" w:rsidTr="008F654A">
        <w:tc>
          <w:tcPr>
            <w:tcW w:w="1673" w:type="dxa"/>
            <w:vMerge/>
            <w:tcBorders>
              <w:left w:val="single" w:sz="4" w:space="0" w:color="auto"/>
              <w:right w:val="single" w:sz="4" w:space="0" w:color="auto"/>
            </w:tcBorders>
            <w:shd w:val="clear" w:color="auto" w:fill="auto"/>
            <w:vAlign w:val="center"/>
          </w:tcPr>
          <w:p w14:paraId="57D9A4BD"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391CC0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 antistatickými </w:t>
            </w:r>
            <w:proofErr w:type="spellStart"/>
            <w:r w:rsidRPr="00D922AB">
              <w:rPr>
                <w:rFonts w:ascii="Franklin Gothic Book" w:hAnsi="Franklin Gothic Book" w:cstheme="minorHAnsi"/>
                <w:sz w:val="18"/>
                <w:szCs w:val="18"/>
              </w:rPr>
              <w:t>opotrebovacími</w:t>
            </w:r>
            <w:proofErr w:type="spellEnd"/>
            <w:r w:rsidRPr="00D922AB">
              <w:rPr>
                <w:rFonts w:ascii="Franklin Gothic Book" w:hAnsi="Franklin Gothic Book" w:cstheme="minorHAnsi"/>
                <w:sz w:val="18"/>
                <w:szCs w:val="18"/>
              </w:rPr>
              <w:t xml:space="preserve"> pásikmi z plastu na zníženie trenia medzi reťazou a oceľovou konštrukciou</w:t>
            </w:r>
          </w:p>
        </w:tc>
        <w:tc>
          <w:tcPr>
            <w:tcW w:w="851" w:type="dxa"/>
            <w:tcBorders>
              <w:left w:val="single" w:sz="4" w:space="0" w:color="auto"/>
              <w:right w:val="single" w:sz="4" w:space="0" w:color="auto"/>
            </w:tcBorders>
            <w:shd w:val="clear" w:color="auto" w:fill="auto"/>
          </w:tcPr>
          <w:p w14:paraId="1B4D77B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5F6B0C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3E78699"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4C657F05" w14:textId="77777777" w:rsidTr="008F654A">
        <w:tc>
          <w:tcPr>
            <w:tcW w:w="1673" w:type="dxa"/>
            <w:vMerge/>
            <w:tcBorders>
              <w:left w:val="single" w:sz="4" w:space="0" w:color="auto"/>
              <w:right w:val="single" w:sz="4" w:space="0" w:color="auto"/>
            </w:tcBorders>
            <w:shd w:val="clear" w:color="auto" w:fill="auto"/>
            <w:vAlign w:val="center"/>
          </w:tcPr>
          <w:p w14:paraId="1F4E228E"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13906938"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Motor s ochranou proti výbuchu </w:t>
            </w:r>
          </w:p>
        </w:tc>
        <w:tc>
          <w:tcPr>
            <w:tcW w:w="851" w:type="dxa"/>
            <w:tcBorders>
              <w:left w:val="single" w:sz="4" w:space="0" w:color="auto"/>
              <w:right w:val="single" w:sz="4" w:space="0" w:color="auto"/>
            </w:tcBorders>
            <w:shd w:val="clear" w:color="auto" w:fill="auto"/>
          </w:tcPr>
          <w:p w14:paraId="262155B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67E16B0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3,6kW max. 5 kW</w:t>
            </w:r>
          </w:p>
        </w:tc>
        <w:tc>
          <w:tcPr>
            <w:tcW w:w="2552" w:type="dxa"/>
            <w:tcBorders>
              <w:left w:val="single" w:sz="4" w:space="0" w:color="auto"/>
              <w:right w:val="single" w:sz="4" w:space="0" w:color="auto"/>
            </w:tcBorders>
            <w:shd w:val="clear" w:color="auto" w:fill="D9D9D9" w:themeFill="background1" w:themeFillShade="D9"/>
            <w:vAlign w:val="center"/>
          </w:tcPr>
          <w:p w14:paraId="4DD3AB75"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0CA74534" w14:textId="77777777" w:rsidTr="008F654A">
        <w:tc>
          <w:tcPr>
            <w:tcW w:w="1673" w:type="dxa"/>
            <w:vMerge/>
            <w:tcBorders>
              <w:left w:val="single" w:sz="4" w:space="0" w:color="auto"/>
              <w:right w:val="single" w:sz="4" w:space="0" w:color="auto"/>
            </w:tcBorders>
            <w:shd w:val="clear" w:color="auto" w:fill="auto"/>
            <w:vAlign w:val="center"/>
          </w:tcPr>
          <w:p w14:paraId="6CC6C2A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026405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Technické riešenie návrh rozloženia a dĺžka dopravníka na základe pôdorysu plniacej haly v zmysle prílohy č. 1</w:t>
            </w:r>
          </w:p>
        </w:tc>
        <w:tc>
          <w:tcPr>
            <w:tcW w:w="851" w:type="dxa"/>
            <w:tcBorders>
              <w:left w:val="single" w:sz="4" w:space="0" w:color="auto"/>
              <w:right w:val="single" w:sz="4" w:space="0" w:color="auto"/>
            </w:tcBorders>
            <w:shd w:val="clear" w:color="auto" w:fill="auto"/>
          </w:tcPr>
          <w:p w14:paraId="767FCC2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FC8FAD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C4C0D4D" w14:textId="77777777" w:rsidR="00D922AB" w:rsidRPr="00D922AB" w:rsidRDefault="00D922AB" w:rsidP="008F654A">
            <w:pPr>
              <w:spacing w:before="40" w:after="40"/>
              <w:jc w:val="center"/>
              <w:rPr>
                <w:rFonts w:ascii="Franklin Gothic Book" w:hAnsi="Franklin Gothic Book" w:cstheme="minorHAnsi"/>
                <w:sz w:val="18"/>
                <w:szCs w:val="18"/>
              </w:rPr>
            </w:pPr>
          </w:p>
        </w:tc>
      </w:tr>
      <w:tr w:rsidR="00D922AB" w:rsidRPr="00D922AB" w14:paraId="1D1AF1A0" w14:textId="77777777" w:rsidTr="008F654A">
        <w:tc>
          <w:tcPr>
            <w:tcW w:w="1673" w:type="dxa"/>
            <w:vMerge w:val="restart"/>
            <w:tcBorders>
              <w:left w:val="single" w:sz="4" w:space="0" w:color="auto"/>
              <w:right w:val="single" w:sz="4" w:space="0" w:color="auto"/>
            </w:tcBorders>
            <w:shd w:val="clear" w:color="auto" w:fill="auto"/>
            <w:vAlign w:val="center"/>
          </w:tcPr>
          <w:p w14:paraId="081683A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Automatizovaná elektronická kontrolná váha</w:t>
            </w:r>
          </w:p>
        </w:tc>
        <w:tc>
          <w:tcPr>
            <w:tcW w:w="2976" w:type="dxa"/>
            <w:tcBorders>
              <w:left w:val="single" w:sz="4" w:space="0" w:color="auto"/>
              <w:right w:val="single" w:sz="4" w:space="0" w:color="auto"/>
            </w:tcBorders>
            <w:shd w:val="clear" w:color="auto" w:fill="auto"/>
          </w:tcPr>
          <w:p w14:paraId="62C66EF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19CFCB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2E9898CE"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2F2AEEE1"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90C6234" w14:textId="77777777" w:rsidTr="008F654A">
        <w:tc>
          <w:tcPr>
            <w:tcW w:w="1673" w:type="dxa"/>
            <w:vMerge/>
            <w:tcBorders>
              <w:left w:val="single" w:sz="4" w:space="0" w:color="auto"/>
              <w:right w:val="single" w:sz="4" w:space="0" w:color="auto"/>
            </w:tcBorders>
            <w:shd w:val="clear" w:color="auto" w:fill="auto"/>
            <w:vAlign w:val="center"/>
          </w:tcPr>
          <w:p w14:paraId="2DB45055"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97A921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Elektronická kontrolná váha navrhnutá na zabudovanie k reťazovému dopravníku a používaná na plnoautomatickú kontrolu naplnených plynových fliaš.  Váha prázdnej plynovej fľaše sa automaticky prenesie do kontrolnej váhy. </w:t>
            </w:r>
          </w:p>
        </w:tc>
        <w:tc>
          <w:tcPr>
            <w:tcW w:w="851" w:type="dxa"/>
            <w:tcBorders>
              <w:left w:val="single" w:sz="4" w:space="0" w:color="auto"/>
              <w:right w:val="single" w:sz="4" w:space="0" w:color="auto"/>
            </w:tcBorders>
            <w:shd w:val="clear" w:color="auto" w:fill="auto"/>
          </w:tcPr>
          <w:p w14:paraId="6E44361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9DB8B7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0682F56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8B64A56" w14:textId="77777777" w:rsidTr="008F654A">
        <w:tc>
          <w:tcPr>
            <w:tcW w:w="1673" w:type="dxa"/>
            <w:vMerge/>
            <w:tcBorders>
              <w:left w:val="single" w:sz="4" w:space="0" w:color="auto"/>
              <w:right w:val="single" w:sz="4" w:space="0" w:color="auto"/>
            </w:tcBorders>
            <w:shd w:val="clear" w:color="auto" w:fill="auto"/>
            <w:vAlign w:val="center"/>
          </w:tcPr>
          <w:p w14:paraId="1B20482C"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07D8D5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left w:val="single" w:sz="4" w:space="0" w:color="auto"/>
              <w:right w:val="single" w:sz="4" w:space="0" w:color="auto"/>
            </w:tcBorders>
            <w:shd w:val="clear" w:color="auto" w:fill="auto"/>
          </w:tcPr>
          <w:p w14:paraId="2BA2FAE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268106C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EEEC2DC"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20F39B5B" w14:textId="77777777" w:rsidTr="008F654A">
        <w:tc>
          <w:tcPr>
            <w:tcW w:w="1673" w:type="dxa"/>
            <w:vMerge/>
            <w:tcBorders>
              <w:left w:val="single" w:sz="4" w:space="0" w:color="auto"/>
              <w:right w:val="single" w:sz="4" w:space="0" w:color="auto"/>
            </w:tcBorders>
            <w:shd w:val="clear" w:color="auto" w:fill="auto"/>
            <w:vAlign w:val="center"/>
          </w:tcPr>
          <w:p w14:paraId="344EABF8"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928240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Výkon: Pri prevádzke v plne automatickom režime </w:t>
            </w:r>
          </w:p>
        </w:tc>
        <w:tc>
          <w:tcPr>
            <w:tcW w:w="851" w:type="dxa"/>
            <w:tcBorders>
              <w:left w:val="single" w:sz="4" w:space="0" w:color="auto"/>
              <w:right w:val="single" w:sz="4" w:space="0" w:color="auto"/>
            </w:tcBorders>
            <w:shd w:val="clear" w:color="auto" w:fill="auto"/>
          </w:tcPr>
          <w:p w14:paraId="23FC1A8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993A1E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1500 fliaš za hodinu, v závislosti od rýchlosti reťazového dopravníka</w:t>
            </w:r>
          </w:p>
        </w:tc>
        <w:tc>
          <w:tcPr>
            <w:tcW w:w="2552" w:type="dxa"/>
            <w:tcBorders>
              <w:left w:val="single" w:sz="4" w:space="0" w:color="auto"/>
              <w:right w:val="single" w:sz="4" w:space="0" w:color="auto"/>
            </w:tcBorders>
            <w:shd w:val="clear" w:color="auto" w:fill="D9D9D9" w:themeFill="background1" w:themeFillShade="D9"/>
            <w:vAlign w:val="center"/>
          </w:tcPr>
          <w:p w14:paraId="4FB6554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A2CB2F4" w14:textId="77777777" w:rsidTr="008F654A">
        <w:tc>
          <w:tcPr>
            <w:tcW w:w="1673" w:type="dxa"/>
            <w:vMerge/>
            <w:tcBorders>
              <w:left w:val="single" w:sz="4" w:space="0" w:color="auto"/>
              <w:right w:val="single" w:sz="4" w:space="0" w:color="auto"/>
            </w:tcBorders>
            <w:shd w:val="clear" w:color="auto" w:fill="auto"/>
            <w:vAlign w:val="center"/>
          </w:tcPr>
          <w:p w14:paraId="3C9BBBDD"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D82E3E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Inštalácia stlačeného vzduchu: Veľkosť pripojenia: G1 / 2</w:t>
            </w:r>
          </w:p>
        </w:tc>
        <w:tc>
          <w:tcPr>
            <w:tcW w:w="851" w:type="dxa"/>
            <w:tcBorders>
              <w:left w:val="single" w:sz="4" w:space="0" w:color="auto"/>
              <w:right w:val="single" w:sz="4" w:space="0" w:color="auto"/>
            </w:tcBorders>
            <w:shd w:val="clear" w:color="auto" w:fill="auto"/>
          </w:tcPr>
          <w:p w14:paraId="616DEDD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514ADBB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FDB468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2F68DFE" w14:textId="77777777" w:rsidTr="008F654A">
        <w:tc>
          <w:tcPr>
            <w:tcW w:w="1673" w:type="dxa"/>
            <w:vMerge/>
            <w:tcBorders>
              <w:left w:val="single" w:sz="4" w:space="0" w:color="auto"/>
              <w:right w:val="single" w:sz="4" w:space="0" w:color="auto"/>
            </w:tcBorders>
            <w:shd w:val="clear" w:color="auto" w:fill="auto"/>
            <w:vAlign w:val="center"/>
          </w:tcPr>
          <w:p w14:paraId="7FDA30A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08953B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Pracovný tlak</w:t>
            </w:r>
          </w:p>
        </w:tc>
        <w:tc>
          <w:tcPr>
            <w:tcW w:w="851" w:type="dxa"/>
            <w:tcBorders>
              <w:left w:val="single" w:sz="4" w:space="0" w:color="auto"/>
              <w:right w:val="single" w:sz="4" w:space="0" w:color="auto"/>
            </w:tcBorders>
            <w:shd w:val="clear" w:color="auto" w:fill="auto"/>
          </w:tcPr>
          <w:p w14:paraId="5F5DF77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32EC460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0,6 MPa. - Max. 1,0 MPa</w:t>
            </w:r>
          </w:p>
        </w:tc>
        <w:tc>
          <w:tcPr>
            <w:tcW w:w="2552" w:type="dxa"/>
            <w:tcBorders>
              <w:left w:val="single" w:sz="4" w:space="0" w:color="auto"/>
              <w:right w:val="single" w:sz="4" w:space="0" w:color="auto"/>
            </w:tcBorders>
            <w:shd w:val="clear" w:color="auto" w:fill="D9D9D9" w:themeFill="background1" w:themeFillShade="D9"/>
            <w:vAlign w:val="center"/>
          </w:tcPr>
          <w:p w14:paraId="2D488A83"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0D45282C" w14:textId="77777777" w:rsidTr="008F654A">
        <w:tc>
          <w:tcPr>
            <w:tcW w:w="1673" w:type="dxa"/>
            <w:vMerge/>
            <w:tcBorders>
              <w:left w:val="single" w:sz="4" w:space="0" w:color="auto"/>
              <w:right w:val="single" w:sz="4" w:space="0" w:color="auto"/>
            </w:tcBorders>
            <w:shd w:val="clear" w:color="auto" w:fill="auto"/>
            <w:vAlign w:val="center"/>
          </w:tcPr>
          <w:p w14:paraId="57B23146"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A1928C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623DB4F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w:t>
            </w:r>
          </w:p>
        </w:tc>
        <w:tc>
          <w:tcPr>
            <w:tcW w:w="1701" w:type="dxa"/>
            <w:tcBorders>
              <w:left w:val="single" w:sz="4" w:space="0" w:color="auto"/>
              <w:right w:val="single" w:sz="4" w:space="0" w:color="auto"/>
            </w:tcBorders>
            <w:shd w:val="clear" w:color="auto" w:fill="auto"/>
          </w:tcPr>
          <w:p w14:paraId="7454C97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100 W</w:t>
            </w:r>
          </w:p>
        </w:tc>
        <w:tc>
          <w:tcPr>
            <w:tcW w:w="2552" w:type="dxa"/>
            <w:tcBorders>
              <w:left w:val="single" w:sz="4" w:space="0" w:color="auto"/>
              <w:right w:val="single" w:sz="4" w:space="0" w:color="auto"/>
            </w:tcBorders>
            <w:shd w:val="clear" w:color="auto" w:fill="D9D9D9" w:themeFill="background1" w:themeFillShade="D9"/>
            <w:vAlign w:val="center"/>
          </w:tcPr>
          <w:p w14:paraId="73C2A51C"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12C7C96A" w14:textId="77777777" w:rsidTr="008F654A">
        <w:tc>
          <w:tcPr>
            <w:tcW w:w="1673" w:type="dxa"/>
            <w:vMerge/>
            <w:tcBorders>
              <w:left w:val="single" w:sz="4" w:space="0" w:color="auto"/>
              <w:right w:val="single" w:sz="4" w:space="0" w:color="auto"/>
            </w:tcBorders>
            <w:shd w:val="clear" w:color="auto" w:fill="auto"/>
            <w:vAlign w:val="center"/>
          </w:tcPr>
          <w:p w14:paraId="3122E359"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2788C2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Zariadenie musí byť určené na použitie v nebezpečných priestoroch klasifikovaných ako zóna 1 podľa IEC 79-10 a triedy I, divízie 1 podľa NEC alebo ekvivalent</w:t>
            </w:r>
          </w:p>
        </w:tc>
        <w:tc>
          <w:tcPr>
            <w:tcW w:w="851" w:type="dxa"/>
            <w:tcBorders>
              <w:left w:val="single" w:sz="4" w:space="0" w:color="auto"/>
              <w:right w:val="single" w:sz="4" w:space="0" w:color="auto"/>
            </w:tcBorders>
            <w:shd w:val="clear" w:color="auto" w:fill="auto"/>
          </w:tcPr>
          <w:p w14:paraId="05A4635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E83F7E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7C9C64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4990C5E" w14:textId="77777777" w:rsidTr="008F654A">
        <w:tc>
          <w:tcPr>
            <w:tcW w:w="1673" w:type="dxa"/>
            <w:vMerge/>
            <w:tcBorders>
              <w:left w:val="single" w:sz="4" w:space="0" w:color="auto"/>
              <w:right w:val="single" w:sz="4" w:space="0" w:color="auto"/>
            </w:tcBorders>
            <w:shd w:val="clear" w:color="auto" w:fill="auto"/>
            <w:vAlign w:val="center"/>
          </w:tcPr>
          <w:p w14:paraId="1586AFAB"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B0DE38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Presnosť váženia musí spĺňať normu podľa OIML R76-1, trieda presnosti III alebo ekvivalent</w:t>
            </w:r>
          </w:p>
        </w:tc>
        <w:tc>
          <w:tcPr>
            <w:tcW w:w="851" w:type="dxa"/>
            <w:tcBorders>
              <w:left w:val="single" w:sz="4" w:space="0" w:color="auto"/>
              <w:right w:val="single" w:sz="4" w:space="0" w:color="auto"/>
            </w:tcBorders>
            <w:shd w:val="clear" w:color="auto" w:fill="auto"/>
          </w:tcPr>
          <w:p w14:paraId="0EDE728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6DD9A9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E7F4C24"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3DCC8D10" w14:textId="77777777" w:rsidTr="008F654A">
        <w:tc>
          <w:tcPr>
            <w:tcW w:w="1673" w:type="dxa"/>
            <w:vMerge w:val="restart"/>
            <w:tcBorders>
              <w:left w:val="single" w:sz="4" w:space="0" w:color="auto"/>
              <w:right w:val="single" w:sz="4" w:space="0" w:color="auto"/>
            </w:tcBorders>
            <w:shd w:val="clear" w:color="auto" w:fill="auto"/>
            <w:vAlign w:val="center"/>
          </w:tcPr>
          <w:p w14:paraId="2E7C65C4"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Automatizovaný elektronicky riadený detektor úniku plynu</w:t>
            </w:r>
          </w:p>
        </w:tc>
        <w:tc>
          <w:tcPr>
            <w:tcW w:w="2976" w:type="dxa"/>
            <w:tcBorders>
              <w:left w:val="single" w:sz="4" w:space="0" w:color="auto"/>
              <w:right w:val="single" w:sz="4" w:space="0" w:color="auto"/>
            </w:tcBorders>
            <w:shd w:val="clear" w:color="auto" w:fill="auto"/>
          </w:tcPr>
          <w:p w14:paraId="7558CE2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6AEA29C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34518F56"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F49A34"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2B3E4679" w14:textId="77777777" w:rsidTr="008F654A">
        <w:tc>
          <w:tcPr>
            <w:tcW w:w="1673" w:type="dxa"/>
            <w:vMerge/>
            <w:tcBorders>
              <w:left w:val="single" w:sz="4" w:space="0" w:color="auto"/>
              <w:right w:val="single" w:sz="4" w:space="0" w:color="auto"/>
            </w:tcBorders>
            <w:shd w:val="clear" w:color="auto" w:fill="auto"/>
            <w:vAlign w:val="center"/>
          </w:tcPr>
          <w:p w14:paraId="6B4C8649"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1C898CD"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Samostatná jednotka určená na in-</w:t>
            </w:r>
            <w:proofErr w:type="spellStart"/>
            <w:r w:rsidRPr="00D922AB">
              <w:rPr>
                <w:rFonts w:ascii="Franklin Gothic Book" w:hAnsi="Franklin Gothic Book" w:cstheme="minorHAnsi"/>
                <w:sz w:val="18"/>
                <w:szCs w:val="18"/>
              </w:rPr>
              <w:t>line</w:t>
            </w:r>
            <w:proofErr w:type="spellEnd"/>
            <w:r w:rsidRPr="00D922AB">
              <w:rPr>
                <w:rFonts w:ascii="Franklin Gothic Book" w:hAnsi="Franklin Gothic Book" w:cstheme="minorHAnsi"/>
                <w:sz w:val="18"/>
                <w:szCs w:val="18"/>
              </w:rPr>
              <w:t xml:space="preserve"> zabudovanie do reťazového dopravníka. Plne automatický, vykonáva skúšku tesnosti na ventile plynovej fľaše  a závite ventilu (identifikuje skutočnú mieru úniku). Výsledok testu sa porovnáva s predvolenou povolenou maximálnou mierou úniku. Porovnanie rozhoduje o tom, či môže byť plynová fľaša schválená alebo odmietnutá. Skúška tesnosti je možná len vtedy, ak plynová fľaša obsahuje plyn.</w:t>
            </w:r>
          </w:p>
        </w:tc>
        <w:tc>
          <w:tcPr>
            <w:tcW w:w="851" w:type="dxa"/>
            <w:tcBorders>
              <w:left w:val="single" w:sz="4" w:space="0" w:color="auto"/>
              <w:right w:val="single" w:sz="4" w:space="0" w:color="auto"/>
            </w:tcBorders>
            <w:shd w:val="clear" w:color="auto" w:fill="auto"/>
          </w:tcPr>
          <w:p w14:paraId="379ADB1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AD413D7"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509FD11"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2F26E06" w14:textId="77777777" w:rsidTr="008F654A">
        <w:tc>
          <w:tcPr>
            <w:tcW w:w="1673" w:type="dxa"/>
            <w:vMerge/>
            <w:tcBorders>
              <w:left w:val="single" w:sz="4" w:space="0" w:color="auto"/>
              <w:right w:val="single" w:sz="4" w:space="0" w:color="auto"/>
            </w:tcBorders>
            <w:shd w:val="clear" w:color="auto" w:fill="auto"/>
            <w:vAlign w:val="center"/>
          </w:tcPr>
          <w:p w14:paraId="0F226CDF"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6B7637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Pracovný tlak vzduchu</w:t>
            </w:r>
          </w:p>
        </w:tc>
        <w:tc>
          <w:tcPr>
            <w:tcW w:w="851" w:type="dxa"/>
            <w:tcBorders>
              <w:left w:val="single" w:sz="4" w:space="0" w:color="auto"/>
              <w:right w:val="single" w:sz="4" w:space="0" w:color="auto"/>
            </w:tcBorders>
            <w:shd w:val="clear" w:color="auto" w:fill="auto"/>
          </w:tcPr>
          <w:p w14:paraId="34702F9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EDD84E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 xml:space="preserve">Min. 0,6 MPa  - Max. 1,0 MPa </w:t>
            </w:r>
          </w:p>
        </w:tc>
        <w:tc>
          <w:tcPr>
            <w:tcW w:w="2552" w:type="dxa"/>
            <w:tcBorders>
              <w:left w:val="single" w:sz="4" w:space="0" w:color="auto"/>
              <w:right w:val="single" w:sz="4" w:space="0" w:color="auto"/>
            </w:tcBorders>
            <w:shd w:val="clear" w:color="auto" w:fill="D9D9D9" w:themeFill="background1" w:themeFillShade="D9"/>
            <w:vAlign w:val="center"/>
          </w:tcPr>
          <w:p w14:paraId="23404060"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B477694" w14:textId="77777777" w:rsidTr="008F654A">
        <w:tc>
          <w:tcPr>
            <w:tcW w:w="1673" w:type="dxa"/>
            <w:vMerge/>
            <w:tcBorders>
              <w:left w:val="single" w:sz="4" w:space="0" w:color="auto"/>
              <w:right w:val="single" w:sz="4" w:space="0" w:color="auto"/>
            </w:tcBorders>
            <w:shd w:val="clear" w:color="auto" w:fill="auto"/>
            <w:vAlign w:val="center"/>
          </w:tcPr>
          <w:p w14:paraId="5973E380"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DEB812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Kapacita</w:t>
            </w:r>
          </w:p>
        </w:tc>
        <w:tc>
          <w:tcPr>
            <w:tcW w:w="851" w:type="dxa"/>
            <w:tcBorders>
              <w:left w:val="single" w:sz="4" w:space="0" w:color="auto"/>
              <w:right w:val="single" w:sz="4" w:space="0" w:color="auto"/>
            </w:tcBorders>
            <w:shd w:val="clear" w:color="auto" w:fill="auto"/>
          </w:tcPr>
          <w:p w14:paraId="5EC5FB2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6C41B08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 xml:space="preserve">max. 1800 fliaš za </w:t>
            </w:r>
            <w:r w:rsidRPr="00D922AB">
              <w:rPr>
                <w:rFonts w:ascii="Franklin Gothic Book" w:hAnsi="Franklin Gothic Book" w:cstheme="minorHAnsi"/>
                <w:sz w:val="18"/>
                <w:szCs w:val="18"/>
              </w:rPr>
              <w:lastRenderedPageBreak/>
              <w:t>hodinu</w:t>
            </w:r>
          </w:p>
        </w:tc>
        <w:tc>
          <w:tcPr>
            <w:tcW w:w="2552" w:type="dxa"/>
            <w:tcBorders>
              <w:left w:val="single" w:sz="4" w:space="0" w:color="auto"/>
              <w:right w:val="single" w:sz="4" w:space="0" w:color="auto"/>
            </w:tcBorders>
            <w:shd w:val="clear" w:color="auto" w:fill="D9D9D9" w:themeFill="background1" w:themeFillShade="D9"/>
            <w:vAlign w:val="center"/>
          </w:tcPr>
          <w:p w14:paraId="2F1F352B"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59272AB" w14:textId="77777777" w:rsidTr="008F654A">
        <w:tc>
          <w:tcPr>
            <w:tcW w:w="1673" w:type="dxa"/>
            <w:vMerge/>
            <w:tcBorders>
              <w:left w:val="single" w:sz="4" w:space="0" w:color="auto"/>
              <w:right w:val="single" w:sz="4" w:space="0" w:color="auto"/>
            </w:tcBorders>
            <w:shd w:val="clear" w:color="auto" w:fill="auto"/>
            <w:vAlign w:val="center"/>
          </w:tcPr>
          <w:p w14:paraId="5F9D024D"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56E2B7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0E85AEB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398BCD4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max.100 W</w:t>
            </w:r>
          </w:p>
        </w:tc>
        <w:tc>
          <w:tcPr>
            <w:tcW w:w="2552" w:type="dxa"/>
            <w:tcBorders>
              <w:left w:val="single" w:sz="4" w:space="0" w:color="auto"/>
              <w:right w:val="single" w:sz="4" w:space="0" w:color="auto"/>
            </w:tcBorders>
            <w:shd w:val="clear" w:color="auto" w:fill="D9D9D9" w:themeFill="background1" w:themeFillShade="D9"/>
            <w:vAlign w:val="center"/>
          </w:tcPr>
          <w:p w14:paraId="434F5591"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026D4C37" w14:textId="77777777" w:rsidTr="008F654A">
        <w:tc>
          <w:tcPr>
            <w:tcW w:w="1673" w:type="dxa"/>
            <w:vMerge w:val="restart"/>
            <w:tcBorders>
              <w:left w:val="single" w:sz="4" w:space="0" w:color="auto"/>
              <w:right w:val="single" w:sz="4" w:space="0" w:color="auto"/>
            </w:tcBorders>
            <w:shd w:val="clear" w:color="auto" w:fill="auto"/>
            <w:vAlign w:val="center"/>
          </w:tcPr>
          <w:p w14:paraId="6E45DF89"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w:t>
            </w:r>
          </w:p>
        </w:tc>
        <w:tc>
          <w:tcPr>
            <w:tcW w:w="2976" w:type="dxa"/>
            <w:tcBorders>
              <w:left w:val="single" w:sz="4" w:space="0" w:color="auto"/>
              <w:right w:val="single" w:sz="4" w:space="0" w:color="auto"/>
            </w:tcBorders>
            <w:shd w:val="clear" w:color="auto" w:fill="auto"/>
          </w:tcPr>
          <w:p w14:paraId="099D8DA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C50BF8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40D14350"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102BCE"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0DBB7EC3" w14:textId="77777777" w:rsidTr="008F654A">
        <w:tc>
          <w:tcPr>
            <w:tcW w:w="1673" w:type="dxa"/>
            <w:vMerge/>
            <w:tcBorders>
              <w:left w:val="single" w:sz="4" w:space="0" w:color="auto"/>
              <w:right w:val="single" w:sz="4" w:space="0" w:color="auto"/>
            </w:tcBorders>
            <w:shd w:val="clear" w:color="auto" w:fill="auto"/>
            <w:vAlign w:val="center"/>
          </w:tcPr>
          <w:p w14:paraId="36118D4F"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A66D36F"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je určený na rýchlu a bezpečnú výmenu ventilov plynových fliaš určených na opravy, ako sú napr. tlakové skúšky</w:t>
            </w:r>
          </w:p>
        </w:tc>
        <w:tc>
          <w:tcPr>
            <w:tcW w:w="851" w:type="dxa"/>
            <w:tcBorders>
              <w:left w:val="single" w:sz="4" w:space="0" w:color="auto"/>
              <w:right w:val="single" w:sz="4" w:space="0" w:color="auto"/>
            </w:tcBorders>
            <w:shd w:val="clear" w:color="auto" w:fill="auto"/>
          </w:tcPr>
          <w:p w14:paraId="35CA41F6"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2B513EC7"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6E22BE9"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82E163E" w14:textId="77777777" w:rsidTr="008F654A">
        <w:tc>
          <w:tcPr>
            <w:tcW w:w="1673" w:type="dxa"/>
            <w:vMerge/>
            <w:tcBorders>
              <w:left w:val="single" w:sz="4" w:space="0" w:color="auto"/>
              <w:right w:val="single" w:sz="4" w:space="0" w:color="auto"/>
            </w:tcBorders>
            <w:shd w:val="clear" w:color="auto" w:fill="auto"/>
            <w:vAlign w:val="center"/>
          </w:tcPr>
          <w:p w14:paraId="6CFAAEA4"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80AC56F"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Rýchle a efektívne skrutkovanie a odskrutkovanie ventilov</w:t>
            </w:r>
          </w:p>
        </w:tc>
        <w:tc>
          <w:tcPr>
            <w:tcW w:w="851" w:type="dxa"/>
            <w:tcBorders>
              <w:left w:val="single" w:sz="4" w:space="0" w:color="auto"/>
              <w:right w:val="single" w:sz="4" w:space="0" w:color="auto"/>
            </w:tcBorders>
            <w:shd w:val="clear" w:color="auto" w:fill="auto"/>
          </w:tcPr>
          <w:p w14:paraId="004516E8"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758C851D"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2ADBAAA4"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1A3765CD" w14:textId="77777777" w:rsidTr="008F654A">
        <w:tc>
          <w:tcPr>
            <w:tcW w:w="1673" w:type="dxa"/>
            <w:vMerge/>
            <w:tcBorders>
              <w:left w:val="single" w:sz="4" w:space="0" w:color="auto"/>
              <w:right w:val="single" w:sz="4" w:space="0" w:color="auto"/>
            </w:tcBorders>
            <w:shd w:val="clear" w:color="auto" w:fill="auto"/>
            <w:vAlign w:val="center"/>
          </w:tcPr>
          <w:p w14:paraId="2B1818FF"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683CB9F"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Zmena stredných ventilov a závitovkových ventilov</w:t>
            </w:r>
          </w:p>
        </w:tc>
        <w:tc>
          <w:tcPr>
            <w:tcW w:w="851" w:type="dxa"/>
            <w:tcBorders>
              <w:left w:val="single" w:sz="4" w:space="0" w:color="auto"/>
              <w:right w:val="single" w:sz="4" w:space="0" w:color="auto"/>
            </w:tcBorders>
            <w:shd w:val="clear" w:color="auto" w:fill="auto"/>
          </w:tcPr>
          <w:p w14:paraId="19277C9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AE2661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A729E7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53F300A" w14:textId="77777777" w:rsidTr="008F654A">
        <w:tc>
          <w:tcPr>
            <w:tcW w:w="1673" w:type="dxa"/>
            <w:vMerge/>
            <w:tcBorders>
              <w:left w:val="single" w:sz="4" w:space="0" w:color="auto"/>
              <w:right w:val="single" w:sz="4" w:space="0" w:color="auto"/>
            </w:tcBorders>
            <w:shd w:val="clear" w:color="auto" w:fill="auto"/>
            <w:vAlign w:val="center"/>
          </w:tcPr>
          <w:p w14:paraId="5A492018"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2612285"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Špeciálne klávesy pre všetky typy ventilov</w:t>
            </w:r>
          </w:p>
        </w:tc>
        <w:tc>
          <w:tcPr>
            <w:tcW w:w="851" w:type="dxa"/>
            <w:tcBorders>
              <w:left w:val="single" w:sz="4" w:space="0" w:color="auto"/>
              <w:right w:val="single" w:sz="4" w:space="0" w:color="auto"/>
            </w:tcBorders>
            <w:shd w:val="clear" w:color="auto" w:fill="auto"/>
          </w:tcPr>
          <w:p w14:paraId="23760E1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306CCD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6EE0B95"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954EF12" w14:textId="77777777" w:rsidTr="008F654A">
        <w:tc>
          <w:tcPr>
            <w:tcW w:w="1673" w:type="dxa"/>
            <w:vMerge/>
            <w:tcBorders>
              <w:left w:val="single" w:sz="4" w:space="0" w:color="auto"/>
              <w:right w:val="single" w:sz="4" w:space="0" w:color="auto"/>
            </w:tcBorders>
            <w:shd w:val="clear" w:color="auto" w:fill="auto"/>
            <w:vAlign w:val="center"/>
          </w:tcPr>
          <w:p w14:paraId="4422E977"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0A636169"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Ex-</w:t>
            </w:r>
            <w:proofErr w:type="spellStart"/>
            <w:r w:rsidRPr="00D922AB">
              <w:rPr>
                <w:rFonts w:ascii="Franklin Gothic Book" w:hAnsi="Franklin Gothic Book" w:cstheme="minorHAnsi"/>
                <w:sz w:val="18"/>
                <w:szCs w:val="18"/>
              </w:rPr>
              <w:t>proof</w:t>
            </w:r>
            <w:proofErr w:type="spellEnd"/>
            <w:r w:rsidRPr="00D922AB">
              <w:rPr>
                <w:rFonts w:ascii="Franklin Gothic Book" w:hAnsi="Franklin Gothic Book" w:cstheme="minorHAnsi"/>
                <w:sz w:val="18"/>
                <w:szCs w:val="18"/>
              </w:rPr>
              <w:t xml:space="preserve"> design pre inštaláciu priamo v plniacej sále alebo v hale údržby</w:t>
            </w:r>
          </w:p>
        </w:tc>
        <w:tc>
          <w:tcPr>
            <w:tcW w:w="851" w:type="dxa"/>
            <w:tcBorders>
              <w:left w:val="single" w:sz="4" w:space="0" w:color="auto"/>
              <w:right w:val="single" w:sz="4" w:space="0" w:color="auto"/>
            </w:tcBorders>
            <w:shd w:val="clear" w:color="auto" w:fill="auto"/>
          </w:tcPr>
          <w:p w14:paraId="219CB13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346798C"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11B1B40C"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4275946" w14:textId="77777777" w:rsidTr="008F654A">
        <w:tc>
          <w:tcPr>
            <w:tcW w:w="1673" w:type="dxa"/>
            <w:vMerge/>
            <w:tcBorders>
              <w:left w:val="single" w:sz="4" w:space="0" w:color="auto"/>
              <w:right w:val="single" w:sz="4" w:space="0" w:color="auto"/>
            </w:tcBorders>
            <w:shd w:val="clear" w:color="auto" w:fill="auto"/>
            <w:vAlign w:val="center"/>
          </w:tcPr>
          <w:p w14:paraId="7A648703"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D9C797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musí byť určený na prevádzku v rizikových oblastiach klasifikovaných ako zóna 1 alebo zóna 2 podľa EN / IEC 60079-10-1 alebo ekvivalentný</w:t>
            </w:r>
          </w:p>
        </w:tc>
        <w:tc>
          <w:tcPr>
            <w:tcW w:w="851" w:type="dxa"/>
            <w:tcBorders>
              <w:left w:val="single" w:sz="4" w:space="0" w:color="auto"/>
              <w:right w:val="single" w:sz="4" w:space="0" w:color="auto"/>
            </w:tcBorders>
            <w:shd w:val="clear" w:color="auto" w:fill="auto"/>
          </w:tcPr>
          <w:p w14:paraId="76EDDD4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E4E7BB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3EC87ED"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1AE677A" w14:textId="77777777" w:rsidTr="008F654A">
        <w:tc>
          <w:tcPr>
            <w:tcW w:w="1673" w:type="dxa"/>
            <w:vMerge/>
            <w:tcBorders>
              <w:left w:val="single" w:sz="4" w:space="0" w:color="auto"/>
              <w:right w:val="single" w:sz="4" w:space="0" w:color="auto"/>
            </w:tcBorders>
            <w:shd w:val="clear" w:color="auto" w:fill="auto"/>
            <w:vAlign w:val="center"/>
          </w:tcPr>
          <w:p w14:paraId="5498CBE3" w14:textId="77777777" w:rsidR="00D922AB" w:rsidRPr="00D922AB" w:rsidRDefault="00D922AB" w:rsidP="008F654A">
            <w:pPr>
              <w:spacing w:before="40" w:after="40"/>
              <w:rPr>
                <w:rFonts w:ascii="Franklin Gothic Book" w:hAnsi="Franklin Gothic Book" w:cstheme="minorHAnsi"/>
                <w:sz w:val="18"/>
                <w:szCs w:val="18"/>
              </w:rPr>
            </w:pPr>
          </w:p>
        </w:tc>
        <w:tc>
          <w:tcPr>
            <w:tcW w:w="2976" w:type="dxa"/>
            <w:tcBorders>
              <w:left w:val="single" w:sz="4" w:space="0" w:color="auto"/>
              <w:bottom w:val="single" w:sz="4" w:space="0" w:color="auto"/>
              <w:right w:val="single" w:sz="4" w:space="0" w:color="auto"/>
            </w:tcBorders>
            <w:shd w:val="clear" w:color="auto" w:fill="auto"/>
            <w:vAlign w:val="center"/>
          </w:tcPr>
          <w:p w14:paraId="04D2AE2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musí byť navrhnutý a overený v súlade s certifikovaným systémom riadenia kvality ISO: 9001 alebo ekvivalentným</w:t>
            </w:r>
          </w:p>
        </w:tc>
        <w:tc>
          <w:tcPr>
            <w:tcW w:w="851" w:type="dxa"/>
            <w:tcBorders>
              <w:left w:val="single" w:sz="4" w:space="0" w:color="auto"/>
              <w:bottom w:val="single" w:sz="4" w:space="0" w:color="auto"/>
              <w:right w:val="single" w:sz="4" w:space="0" w:color="auto"/>
            </w:tcBorders>
            <w:shd w:val="clear" w:color="auto" w:fill="auto"/>
          </w:tcPr>
          <w:p w14:paraId="21704DE9"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bottom w:val="single" w:sz="4" w:space="0" w:color="auto"/>
              <w:right w:val="single" w:sz="4" w:space="0" w:color="auto"/>
            </w:tcBorders>
            <w:shd w:val="clear" w:color="auto" w:fill="auto"/>
          </w:tcPr>
          <w:p w14:paraId="6C69B683"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2E8BBBB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9DCD45D" w14:textId="77777777" w:rsidTr="008F654A">
        <w:tc>
          <w:tcPr>
            <w:tcW w:w="1673" w:type="dxa"/>
            <w:vMerge w:val="restart"/>
            <w:tcBorders>
              <w:top w:val="single" w:sz="4" w:space="0" w:color="auto"/>
              <w:left w:val="single" w:sz="4" w:space="0" w:color="auto"/>
              <w:right w:val="single" w:sz="4" w:space="0" w:color="auto"/>
            </w:tcBorders>
            <w:shd w:val="clear" w:color="auto" w:fill="FFFFFF"/>
            <w:vAlign w:val="center"/>
          </w:tcPr>
          <w:p w14:paraId="5AC48C09"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Výrobný software zaznamenávajúci údaje z výrobného procesu</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13D1182"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 užívateľských prístupov</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572B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E525C" w14:textId="77777777" w:rsidR="00D922AB" w:rsidRPr="00D922AB" w:rsidRDefault="00D922AB" w:rsidP="008F654A">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DCA6DA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3F77746D" w14:textId="77777777" w:rsidTr="008F654A">
        <w:tc>
          <w:tcPr>
            <w:tcW w:w="1673" w:type="dxa"/>
            <w:vMerge/>
            <w:tcBorders>
              <w:left w:val="single" w:sz="4" w:space="0" w:color="auto"/>
              <w:right w:val="single" w:sz="4" w:space="0" w:color="auto"/>
            </w:tcBorders>
            <w:shd w:val="clear" w:color="auto" w:fill="FFFFFF"/>
            <w:vAlign w:val="center"/>
          </w:tcPr>
          <w:p w14:paraId="07CBDF03"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33726CB" w14:textId="77777777" w:rsidR="00D922AB" w:rsidRPr="00D922AB" w:rsidRDefault="00D922AB" w:rsidP="008F654A">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Software bude schopný zaznamenávať dáta z výrobného procesu v minimálnom rozsahu: množstvo naplnených fliaš rozčlenených podľa sortimentu, množstvo spotrebovaného plynu, tak isto umožní sledovanie </w:t>
            </w:r>
            <w:proofErr w:type="spellStart"/>
            <w:r w:rsidRPr="00D922AB">
              <w:rPr>
                <w:rFonts w:ascii="Franklin Gothic Book" w:hAnsi="Franklin Gothic Book" w:cstheme="minorHAnsi"/>
                <w:sz w:val="18"/>
                <w:szCs w:val="18"/>
              </w:rPr>
              <w:t>odfukov</w:t>
            </w:r>
            <w:proofErr w:type="spellEnd"/>
            <w:r w:rsidRPr="00D922AB">
              <w:rPr>
                <w:rFonts w:ascii="Franklin Gothic Book" w:hAnsi="Franklin Gothic Book" w:cstheme="minorHAnsi"/>
                <w:sz w:val="18"/>
                <w:szCs w:val="18"/>
              </w:rPr>
              <w:t xml:space="preserve"> tzv. strát pri výrobnom procese. Na základe zozbieraných dát z výrobného procesu bude možné vypracovávať reporty a optimalizovať výrobu.</w:t>
            </w:r>
          </w:p>
        </w:tc>
        <w:tc>
          <w:tcPr>
            <w:tcW w:w="851" w:type="dxa"/>
            <w:tcBorders>
              <w:top w:val="single" w:sz="4" w:space="0" w:color="auto"/>
              <w:left w:val="single" w:sz="4" w:space="0" w:color="auto"/>
              <w:bottom w:val="single" w:sz="4" w:space="0" w:color="auto"/>
              <w:right w:val="single" w:sz="4" w:space="0" w:color="auto"/>
            </w:tcBorders>
          </w:tcPr>
          <w:p w14:paraId="65D8162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DD5EEC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335BBE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846635D" w14:textId="77777777" w:rsidTr="008F654A">
        <w:tc>
          <w:tcPr>
            <w:tcW w:w="1673" w:type="dxa"/>
            <w:vMerge/>
            <w:tcBorders>
              <w:left w:val="single" w:sz="4" w:space="0" w:color="auto"/>
              <w:right w:val="single" w:sz="4" w:space="0" w:color="auto"/>
            </w:tcBorders>
            <w:shd w:val="clear" w:color="auto" w:fill="FFFFFF"/>
            <w:vAlign w:val="center"/>
          </w:tcPr>
          <w:p w14:paraId="64BA40B4"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85138B1"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Komunikácia s plniacimi váhami na </w:t>
            </w:r>
            <w:proofErr w:type="spellStart"/>
            <w:r w:rsidRPr="00D922AB">
              <w:rPr>
                <w:rFonts w:ascii="Franklin Gothic Book" w:hAnsi="Franklin Gothic Book" w:cstheme="minorHAnsi"/>
                <w:sz w:val="18"/>
                <w:szCs w:val="18"/>
              </w:rPr>
              <w:t>karuseli</w:t>
            </w:r>
            <w:proofErr w:type="spellEnd"/>
          </w:p>
        </w:tc>
        <w:tc>
          <w:tcPr>
            <w:tcW w:w="851" w:type="dxa"/>
            <w:tcBorders>
              <w:top w:val="single" w:sz="4" w:space="0" w:color="auto"/>
              <w:left w:val="single" w:sz="4" w:space="0" w:color="auto"/>
              <w:bottom w:val="single" w:sz="4" w:space="0" w:color="auto"/>
              <w:right w:val="single" w:sz="4" w:space="0" w:color="auto"/>
            </w:tcBorders>
          </w:tcPr>
          <w:p w14:paraId="3EF8CF7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3B0687"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576592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BDD4902" w14:textId="77777777" w:rsidTr="008F654A">
        <w:tc>
          <w:tcPr>
            <w:tcW w:w="1673" w:type="dxa"/>
            <w:vMerge/>
            <w:tcBorders>
              <w:left w:val="single" w:sz="4" w:space="0" w:color="auto"/>
              <w:right w:val="single" w:sz="4" w:space="0" w:color="auto"/>
            </w:tcBorders>
            <w:shd w:val="clear" w:color="auto" w:fill="FFFFFF"/>
            <w:vAlign w:val="center"/>
          </w:tcPr>
          <w:p w14:paraId="1F5EC3EC"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18F061C"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Komunikácia s plniacim strojom na plnenie 2kg fliaš</w:t>
            </w:r>
          </w:p>
        </w:tc>
        <w:tc>
          <w:tcPr>
            <w:tcW w:w="851" w:type="dxa"/>
            <w:tcBorders>
              <w:top w:val="single" w:sz="4" w:space="0" w:color="auto"/>
              <w:left w:val="single" w:sz="4" w:space="0" w:color="auto"/>
              <w:bottom w:val="single" w:sz="4" w:space="0" w:color="auto"/>
              <w:right w:val="single" w:sz="4" w:space="0" w:color="auto"/>
            </w:tcBorders>
          </w:tcPr>
          <w:p w14:paraId="36EA1DB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E81C7A5"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3D4F58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569E831" w14:textId="77777777" w:rsidTr="008F654A">
        <w:tc>
          <w:tcPr>
            <w:tcW w:w="1673" w:type="dxa"/>
            <w:vMerge/>
            <w:tcBorders>
              <w:left w:val="single" w:sz="4" w:space="0" w:color="auto"/>
              <w:right w:val="single" w:sz="4" w:space="0" w:color="auto"/>
            </w:tcBorders>
            <w:shd w:val="clear" w:color="auto" w:fill="FFFFFF"/>
            <w:vAlign w:val="center"/>
          </w:tcPr>
          <w:p w14:paraId="7346DEAA"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0D9133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Komunikácia s plniacim strojom na plnenie fliaš s vertikálnym kompaktným ventilom</w:t>
            </w:r>
          </w:p>
        </w:tc>
        <w:tc>
          <w:tcPr>
            <w:tcW w:w="851" w:type="dxa"/>
            <w:tcBorders>
              <w:top w:val="single" w:sz="4" w:space="0" w:color="auto"/>
              <w:left w:val="single" w:sz="4" w:space="0" w:color="auto"/>
              <w:bottom w:val="single" w:sz="4" w:space="0" w:color="auto"/>
              <w:right w:val="single" w:sz="4" w:space="0" w:color="auto"/>
            </w:tcBorders>
          </w:tcPr>
          <w:p w14:paraId="22C3481A"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8B1D17B"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8BE3E54"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3E4B29F1" w14:textId="77777777" w:rsidTr="008F654A">
        <w:tc>
          <w:tcPr>
            <w:tcW w:w="1673" w:type="dxa"/>
            <w:vMerge/>
            <w:tcBorders>
              <w:left w:val="single" w:sz="4" w:space="0" w:color="auto"/>
              <w:right w:val="single" w:sz="4" w:space="0" w:color="auto"/>
            </w:tcBorders>
            <w:shd w:val="clear" w:color="auto" w:fill="FFFFFF"/>
            <w:vAlign w:val="center"/>
          </w:tcPr>
          <w:p w14:paraId="5AFD8B2C"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BD0FBFD"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Napájanie</w:t>
            </w:r>
          </w:p>
        </w:tc>
        <w:tc>
          <w:tcPr>
            <w:tcW w:w="851" w:type="dxa"/>
            <w:tcBorders>
              <w:top w:val="single" w:sz="4" w:space="0" w:color="auto"/>
              <w:left w:val="single" w:sz="4" w:space="0" w:color="auto"/>
              <w:bottom w:val="single" w:sz="4" w:space="0" w:color="auto"/>
              <w:right w:val="single" w:sz="4" w:space="0" w:color="auto"/>
            </w:tcBorders>
          </w:tcPr>
          <w:p w14:paraId="2B5FED0E"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A160B4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Od 85 do 264 VAC / od 47 do 63 Hz</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ABA75EF"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6D19284B" w14:textId="77777777" w:rsidTr="008F654A">
        <w:tc>
          <w:tcPr>
            <w:tcW w:w="1673" w:type="dxa"/>
            <w:vMerge/>
            <w:tcBorders>
              <w:left w:val="single" w:sz="4" w:space="0" w:color="auto"/>
              <w:right w:val="single" w:sz="4" w:space="0" w:color="auto"/>
            </w:tcBorders>
            <w:shd w:val="clear" w:color="auto" w:fill="FFFFFF"/>
            <w:vAlign w:val="center"/>
          </w:tcPr>
          <w:p w14:paraId="6494CD67"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B98D3DE"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Konfigurácia: výstupy</w:t>
            </w:r>
          </w:p>
        </w:tc>
        <w:tc>
          <w:tcPr>
            <w:tcW w:w="851" w:type="dxa"/>
            <w:tcBorders>
              <w:top w:val="single" w:sz="4" w:space="0" w:color="auto"/>
              <w:left w:val="single" w:sz="4" w:space="0" w:color="auto"/>
              <w:bottom w:val="single" w:sz="4" w:space="0" w:color="auto"/>
              <w:right w:val="single" w:sz="4" w:space="0" w:color="auto"/>
            </w:tcBorders>
          </w:tcPr>
          <w:p w14:paraId="7104B141" w14:textId="77777777" w:rsidR="00D922AB" w:rsidRPr="00D922AB" w:rsidRDefault="00D922AB" w:rsidP="008F654A">
            <w:pPr>
              <w:spacing w:before="40" w:after="40"/>
              <w:contextualSpacing/>
              <w:jc w:val="center"/>
              <w:rPr>
                <w:rFonts w:ascii="Franklin Gothic Book" w:hAnsi="Franklin Gothic Book"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110100"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16 výstupov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360368B"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59EF79EC" w14:textId="77777777" w:rsidTr="008F654A">
        <w:tc>
          <w:tcPr>
            <w:tcW w:w="1673" w:type="dxa"/>
            <w:vMerge/>
            <w:tcBorders>
              <w:left w:val="single" w:sz="4" w:space="0" w:color="auto"/>
              <w:right w:val="single" w:sz="4" w:space="0" w:color="auto"/>
            </w:tcBorders>
            <w:shd w:val="clear" w:color="auto" w:fill="FFFFFF"/>
            <w:vAlign w:val="center"/>
          </w:tcPr>
          <w:p w14:paraId="792BAF1E"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BEA0511"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Konfigurácia: vstupy</w:t>
            </w:r>
          </w:p>
        </w:tc>
        <w:tc>
          <w:tcPr>
            <w:tcW w:w="851" w:type="dxa"/>
            <w:tcBorders>
              <w:top w:val="single" w:sz="4" w:space="0" w:color="auto"/>
              <w:left w:val="single" w:sz="4" w:space="0" w:color="auto"/>
              <w:bottom w:val="single" w:sz="4" w:space="0" w:color="auto"/>
              <w:right w:val="single" w:sz="4" w:space="0" w:color="auto"/>
            </w:tcBorders>
          </w:tcPr>
          <w:p w14:paraId="7BD117B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F86DC2F"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32 vstupov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3B9CCB8"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13452E9" w14:textId="77777777" w:rsidTr="008F654A">
        <w:tc>
          <w:tcPr>
            <w:tcW w:w="1673" w:type="dxa"/>
            <w:vMerge/>
            <w:tcBorders>
              <w:left w:val="single" w:sz="4" w:space="0" w:color="auto"/>
              <w:right w:val="single" w:sz="4" w:space="0" w:color="auto"/>
            </w:tcBorders>
            <w:shd w:val="clear" w:color="auto" w:fill="FFFFFF"/>
            <w:vAlign w:val="center"/>
          </w:tcPr>
          <w:p w14:paraId="53252CB9" w14:textId="77777777" w:rsidR="00D922AB" w:rsidRPr="00D922AB" w:rsidRDefault="00D922AB" w:rsidP="008F654A">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3194D1"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Možnosť toku dát do podnikového softwaru </w:t>
            </w:r>
            <w:proofErr w:type="spellStart"/>
            <w:r w:rsidRPr="00D922AB">
              <w:rPr>
                <w:rFonts w:ascii="Franklin Gothic Book" w:hAnsi="Franklin Gothic Book" w:cstheme="minorHAnsi"/>
                <w:sz w:val="18"/>
                <w:szCs w:val="18"/>
              </w:rPr>
              <w:t>Helios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6E714"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B92E1" w14:textId="77777777" w:rsidR="00D922AB" w:rsidRPr="00D922AB" w:rsidRDefault="00D922AB" w:rsidP="008F654A">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p w14:paraId="27BE8673" w14:textId="77777777" w:rsidR="00D922AB" w:rsidRPr="00D922AB" w:rsidRDefault="00D922AB" w:rsidP="008F654A">
            <w:pPr>
              <w:rPr>
                <w:rFonts w:ascii="Franklin Gothic Book" w:hAnsi="Franklin Gothic Book" w:cstheme="minorHAnsi"/>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338B2E8"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3504F968" w14:textId="77777777" w:rsidTr="008F654A">
        <w:tc>
          <w:tcPr>
            <w:tcW w:w="9753" w:type="dxa"/>
            <w:gridSpan w:val="5"/>
            <w:tcBorders>
              <w:left w:val="single" w:sz="4" w:space="0" w:color="auto"/>
              <w:right w:val="single" w:sz="4" w:space="0" w:color="auto"/>
            </w:tcBorders>
            <w:shd w:val="clear" w:color="auto" w:fill="D9D9D9" w:themeFill="background1" w:themeFillShade="D9"/>
            <w:vAlign w:val="center"/>
          </w:tcPr>
          <w:p w14:paraId="0F5D8C5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Výrobca:</w:t>
            </w:r>
          </w:p>
          <w:p w14:paraId="12DCA079"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Typové označenie:</w:t>
            </w:r>
          </w:p>
        </w:tc>
      </w:tr>
      <w:tr w:rsidR="00D922AB" w:rsidRPr="00D922AB" w14:paraId="14CE8AD0" w14:textId="77777777" w:rsidTr="008F654A">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1AE0CE25"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D51203B"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Doprava zariadení na miesto prevádzky: PROBUGAS, </w:t>
            </w:r>
            <w:proofErr w:type="spellStart"/>
            <w:r w:rsidRPr="00D922AB">
              <w:rPr>
                <w:rFonts w:ascii="Franklin Gothic Book" w:hAnsi="Franklin Gothic Book" w:cstheme="minorHAnsi"/>
                <w:sz w:val="18"/>
                <w:szCs w:val="18"/>
              </w:rPr>
              <w:t>a.s</w:t>
            </w:r>
            <w:proofErr w:type="spellEnd"/>
            <w:r w:rsidRPr="00D922AB">
              <w:rPr>
                <w:rFonts w:ascii="Franklin Gothic Book" w:hAnsi="Franklin Gothic Book" w:cstheme="minorHAnsi"/>
                <w:sz w:val="18"/>
                <w:szCs w:val="18"/>
              </w:rPr>
              <w:t xml:space="preserve">., </w:t>
            </w:r>
            <w:proofErr w:type="spellStart"/>
            <w:r w:rsidRPr="00D922AB">
              <w:rPr>
                <w:rFonts w:ascii="Franklin Gothic Book" w:hAnsi="Franklin Gothic Book" w:cstheme="minorHAnsi"/>
                <w:sz w:val="18"/>
                <w:szCs w:val="18"/>
              </w:rPr>
              <w:t>Dúbravca</w:t>
            </w:r>
            <w:proofErr w:type="spellEnd"/>
            <w:r w:rsidRPr="00D922AB">
              <w:rPr>
                <w:rFonts w:ascii="Franklin Gothic Book" w:hAnsi="Franklin Gothic Book" w:cstheme="minorHAnsi"/>
                <w:sz w:val="18"/>
                <w:szCs w:val="18"/>
              </w:rPr>
              <w:t xml:space="preserve"> 5, 036 01 Martin-Košúty</w:t>
            </w:r>
          </w:p>
        </w:tc>
        <w:tc>
          <w:tcPr>
            <w:tcW w:w="1701" w:type="dxa"/>
            <w:tcBorders>
              <w:top w:val="single" w:sz="4" w:space="0" w:color="auto"/>
              <w:left w:val="single" w:sz="4" w:space="0" w:color="auto"/>
              <w:bottom w:val="single" w:sz="4" w:space="0" w:color="auto"/>
              <w:right w:val="single" w:sz="4" w:space="0" w:color="auto"/>
            </w:tcBorders>
          </w:tcPr>
          <w:p w14:paraId="6C4E598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CEDE1"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012DBFB2"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52AFF845"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43D45D7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Montáž, inštalácia vrátane elektroinštalácie s uvedením zariadení do prevádzky</w:t>
            </w:r>
          </w:p>
        </w:tc>
        <w:tc>
          <w:tcPr>
            <w:tcW w:w="1701" w:type="dxa"/>
            <w:tcBorders>
              <w:top w:val="single" w:sz="4" w:space="0" w:color="auto"/>
              <w:left w:val="single" w:sz="4" w:space="0" w:color="auto"/>
              <w:bottom w:val="single" w:sz="4" w:space="0" w:color="auto"/>
              <w:right w:val="single" w:sz="4" w:space="0" w:color="auto"/>
            </w:tcBorders>
          </w:tcPr>
          <w:p w14:paraId="45115A85"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A691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203BA7AC"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531FAF35"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1917028"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Záručná lehota na celú linku minimálne 2 roky</w:t>
            </w:r>
          </w:p>
        </w:tc>
        <w:tc>
          <w:tcPr>
            <w:tcW w:w="1701" w:type="dxa"/>
            <w:tcBorders>
              <w:top w:val="single" w:sz="4" w:space="0" w:color="auto"/>
              <w:left w:val="single" w:sz="4" w:space="0" w:color="auto"/>
              <w:bottom w:val="single" w:sz="4" w:space="0" w:color="auto"/>
              <w:right w:val="single" w:sz="4" w:space="0" w:color="auto"/>
            </w:tcBorders>
          </w:tcPr>
          <w:p w14:paraId="43885CB0"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8A194"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123DCB7"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2B9C4375"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24D4AE68"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Možnosť nastavenia pravidelných intervalov údržby a hlásenia o chybe alebo poruche zariadenia</w:t>
            </w:r>
          </w:p>
        </w:tc>
        <w:tc>
          <w:tcPr>
            <w:tcW w:w="1701" w:type="dxa"/>
            <w:tcBorders>
              <w:top w:val="single" w:sz="4" w:space="0" w:color="auto"/>
              <w:left w:val="single" w:sz="4" w:space="0" w:color="auto"/>
              <w:bottom w:val="single" w:sz="4" w:space="0" w:color="auto"/>
              <w:right w:val="single" w:sz="4" w:space="0" w:color="auto"/>
            </w:tcBorders>
          </w:tcPr>
          <w:p w14:paraId="0E33898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FA6EE"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6D28649"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17D733AC"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5E60322"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Maximálna doba odstávky pôvodnej linky pri uvádzaní nových zariadení do prevádzky 4 týždne</w:t>
            </w:r>
          </w:p>
        </w:tc>
        <w:tc>
          <w:tcPr>
            <w:tcW w:w="1701" w:type="dxa"/>
            <w:tcBorders>
              <w:top w:val="single" w:sz="4" w:space="0" w:color="auto"/>
              <w:left w:val="single" w:sz="4" w:space="0" w:color="auto"/>
              <w:bottom w:val="single" w:sz="4" w:space="0" w:color="auto"/>
              <w:right w:val="single" w:sz="4" w:space="0" w:color="auto"/>
            </w:tcBorders>
          </w:tcPr>
          <w:p w14:paraId="54130B4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4EAD9"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D30AE83"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15767750"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7CCBF4E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Súčasťou dodávky bude technická dokumentácia od dodávateľa</w:t>
            </w:r>
          </w:p>
        </w:tc>
        <w:tc>
          <w:tcPr>
            <w:tcW w:w="1701" w:type="dxa"/>
            <w:tcBorders>
              <w:top w:val="single" w:sz="4" w:space="0" w:color="auto"/>
              <w:left w:val="single" w:sz="4" w:space="0" w:color="auto"/>
              <w:bottom w:val="single" w:sz="4" w:space="0" w:color="auto"/>
              <w:right w:val="single" w:sz="4" w:space="0" w:color="auto"/>
            </w:tcBorders>
          </w:tcPr>
          <w:p w14:paraId="377F2EA4"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D12A3"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2714B18"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5FA3B360"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2625574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Technologická linka musí vyhovovať jestvujúcim rozmerom haly a vyznačených vstupných a výstupných trás produkcie v zmysle prílohy č. 1</w:t>
            </w:r>
          </w:p>
        </w:tc>
        <w:tc>
          <w:tcPr>
            <w:tcW w:w="1701" w:type="dxa"/>
            <w:tcBorders>
              <w:top w:val="single" w:sz="4" w:space="0" w:color="auto"/>
              <w:left w:val="single" w:sz="4" w:space="0" w:color="auto"/>
              <w:bottom w:val="single" w:sz="4" w:space="0" w:color="auto"/>
              <w:right w:val="single" w:sz="4" w:space="0" w:color="auto"/>
            </w:tcBorders>
          </w:tcPr>
          <w:p w14:paraId="0191D36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7C805"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4EA57D4C"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7F5AD6DE"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AF20C4A"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Všetky zariadenia musia byť vhodné do výbušného prostredia</w:t>
            </w:r>
          </w:p>
        </w:tc>
        <w:tc>
          <w:tcPr>
            <w:tcW w:w="1701" w:type="dxa"/>
            <w:tcBorders>
              <w:top w:val="single" w:sz="4" w:space="0" w:color="auto"/>
              <w:left w:val="single" w:sz="4" w:space="0" w:color="auto"/>
              <w:bottom w:val="single" w:sz="4" w:space="0" w:color="auto"/>
              <w:right w:val="single" w:sz="4" w:space="0" w:color="auto"/>
            </w:tcBorders>
          </w:tcPr>
          <w:p w14:paraId="12CE66A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4BA23"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F3946F9"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3DC4A95F"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CA27668"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Automatizovaná linka musí poskytovať výstupy pre výrobný informačný systém objednávateľa</w:t>
            </w:r>
          </w:p>
        </w:tc>
        <w:tc>
          <w:tcPr>
            <w:tcW w:w="1701" w:type="dxa"/>
            <w:tcBorders>
              <w:top w:val="single" w:sz="4" w:space="0" w:color="auto"/>
              <w:left w:val="single" w:sz="4" w:space="0" w:color="auto"/>
              <w:bottom w:val="single" w:sz="4" w:space="0" w:color="auto"/>
              <w:right w:val="single" w:sz="4" w:space="0" w:color="auto"/>
            </w:tcBorders>
          </w:tcPr>
          <w:p w14:paraId="3FA545E7"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78BC1"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2BF15993"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tcPr>
          <w:p w14:paraId="5364B2D2"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92CFF9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Návod na obsluhu a údržbu stroja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2E5589B6"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0E6C2" w14:textId="77777777" w:rsidR="00D922AB" w:rsidRPr="00D922AB" w:rsidRDefault="00D922AB" w:rsidP="008F654A">
            <w:pPr>
              <w:spacing w:before="40" w:after="40"/>
              <w:rPr>
                <w:rFonts w:ascii="Franklin Gothic Book" w:hAnsi="Franklin Gothic Book" w:cstheme="minorHAnsi"/>
                <w:sz w:val="18"/>
                <w:szCs w:val="18"/>
              </w:rPr>
            </w:pPr>
          </w:p>
        </w:tc>
      </w:tr>
      <w:tr w:rsidR="00D922AB" w:rsidRPr="00D922AB" w14:paraId="7F3B77E0" w14:textId="77777777" w:rsidTr="008F654A">
        <w:tc>
          <w:tcPr>
            <w:tcW w:w="1673" w:type="dxa"/>
            <w:vMerge/>
            <w:tcBorders>
              <w:top w:val="single" w:sz="4" w:space="0" w:color="auto"/>
              <w:left w:val="single" w:sz="4" w:space="0" w:color="auto"/>
              <w:bottom w:val="single" w:sz="4" w:space="0" w:color="auto"/>
              <w:right w:val="single" w:sz="4" w:space="0" w:color="auto"/>
            </w:tcBorders>
            <w:vAlign w:val="center"/>
            <w:hideMark/>
          </w:tcPr>
          <w:p w14:paraId="65061F9C" w14:textId="77777777" w:rsidR="00D922AB" w:rsidRPr="00D922AB" w:rsidRDefault="00D922AB" w:rsidP="008F654A">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36F7A141"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Jazyk ovládania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54F1FE93" w14:textId="77777777" w:rsidR="00D922AB" w:rsidRPr="00D922AB" w:rsidRDefault="00D922AB" w:rsidP="008F654A">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01D93" w14:textId="77777777" w:rsidR="00D922AB" w:rsidRPr="00D922AB" w:rsidRDefault="00D922AB" w:rsidP="008F654A">
            <w:pPr>
              <w:spacing w:before="40" w:after="40"/>
              <w:rPr>
                <w:rFonts w:ascii="Franklin Gothic Book" w:hAnsi="Franklin Gothic Book" w:cstheme="minorHAnsi"/>
                <w:sz w:val="18"/>
                <w:szCs w:val="18"/>
              </w:rPr>
            </w:pPr>
          </w:p>
        </w:tc>
      </w:tr>
    </w:tbl>
    <w:p w14:paraId="18809CC8"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p w14:paraId="54AE1A9F" w14:textId="77777777" w:rsidR="00D922AB" w:rsidRPr="00D922AB" w:rsidRDefault="00D922AB">
      <w:pPr>
        <w:spacing w:after="160" w:line="259" w:lineRule="auto"/>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br w:type="page"/>
      </w:r>
    </w:p>
    <w:p w14:paraId="40CC44C6" w14:textId="0EB1C3B8" w:rsidR="00A9727B" w:rsidRPr="00D922AB" w:rsidRDefault="004E36C7" w:rsidP="004E36C7">
      <w:pPr>
        <w:autoSpaceDE w:val="0"/>
        <w:autoSpaceDN w:val="0"/>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lastRenderedPageBreak/>
        <w:t>P</w:t>
      </w:r>
      <w:r w:rsidR="00A9727B" w:rsidRPr="00D922AB">
        <w:rPr>
          <w:rFonts w:ascii="Franklin Gothic Book" w:eastAsia="Batang" w:hAnsi="Franklin Gothic Book"/>
          <w:bCs/>
          <w:sz w:val="20"/>
          <w:szCs w:val="20"/>
          <w:lang w:bidi="he-IL"/>
        </w:rPr>
        <w:t>ríloha č. 2 Zmluvy o dielo</w:t>
      </w:r>
    </w:p>
    <w:p w14:paraId="77773891"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33C20E4F"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36ABBB73" w14:textId="77777777" w:rsidR="00A9727B" w:rsidRPr="00D922AB" w:rsidRDefault="00A9727B" w:rsidP="00A9727B">
      <w:pPr>
        <w:autoSpaceDE w:val="0"/>
        <w:autoSpaceDN w:val="0"/>
        <w:jc w:val="center"/>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t>Harmonogram</w:t>
      </w:r>
    </w:p>
    <w:p w14:paraId="754300F1"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449"/>
      </w:tblGrid>
      <w:tr w:rsidR="00A9727B" w:rsidRPr="00D922AB" w14:paraId="10B948A0" w14:textId="77777777" w:rsidTr="006553EF">
        <w:tc>
          <w:tcPr>
            <w:tcW w:w="7763" w:type="dxa"/>
            <w:shd w:val="clear" w:color="auto" w:fill="auto"/>
          </w:tcPr>
          <w:p w14:paraId="26881969"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Časť</w:t>
            </w:r>
          </w:p>
        </w:tc>
        <w:tc>
          <w:tcPr>
            <w:tcW w:w="1449" w:type="dxa"/>
            <w:shd w:val="clear" w:color="auto" w:fill="auto"/>
          </w:tcPr>
          <w:p w14:paraId="4E438E5C"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Čas vo vyjadrení T + počet dní</w:t>
            </w:r>
          </w:p>
        </w:tc>
      </w:tr>
      <w:tr w:rsidR="00A9727B" w:rsidRPr="00D922AB" w14:paraId="58DCEB7A" w14:textId="77777777" w:rsidTr="006553EF">
        <w:tc>
          <w:tcPr>
            <w:tcW w:w="7763" w:type="dxa"/>
            <w:shd w:val="clear" w:color="auto" w:fill="auto"/>
          </w:tcPr>
          <w:p w14:paraId="2F23D680"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Nadobudnutie účinnosti Zmluvy o dielo</w:t>
            </w:r>
          </w:p>
        </w:tc>
        <w:tc>
          <w:tcPr>
            <w:tcW w:w="1449" w:type="dxa"/>
            <w:shd w:val="clear" w:color="auto" w:fill="auto"/>
          </w:tcPr>
          <w:p w14:paraId="0CE8C512"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w:t>
            </w:r>
          </w:p>
        </w:tc>
      </w:tr>
      <w:tr w:rsidR="00A9727B" w:rsidRPr="00D922AB" w14:paraId="7FDCEF73" w14:textId="77777777" w:rsidTr="006553EF">
        <w:tc>
          <w:tcPr>
            <w:tcW w:w="7763" w:type="dxa"/>
            <w:shd w:val="clear" w:color="auto" w:fill="auto"/>
          </w:tcPr>
          <w:p w14:paraId="2E427A0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Dodanie technickej dokumentácie</w:t>
            </w:r>
          </w:p>
        </w:tc>
        <w:tc>
          <w:tcPr>
            <w:tcW w:w="1449" w:type="dxa"/>
            <w:shd w:val="clear" w:color="auto" w:fill="auto"/>
          </w:tcPr>
          <w:p w14:paraId="4750BFDA"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5CB5AFB8" w14:textId="77777777" w:rsidTr="006553EF">
        <w:tc>
          <w:tcPr>
            <w:tcW w:w="7763" w:type="dxa"/>
            <w:shd w:val="clear" w:color="auto" w:fill="auto"/>
          </w:tcPr>
          <w:p w14:paraId="59DB0623" w14:textId="1B598EAC" w:rsidR="00A9727B" w:rsidRPr="00D922AB" w:rsidRDefault="00940E71" w:rsidP="006553EF">
            <w:pPr>
              <w:rPr>
                <w:rFonts w:ascii="Franklin Gothic Book" w:hAnsi="Franklin Gothic Book"/>
                <w:bCs/>
                <w:sz w:val="18"/>
              </w:rPr>
            </w:pPr>
            <w:r w:rsidRPr="00D922AB">
              <w:rPr>
                <w:rFonts w:ascii="Franklin Gothic Book" w:hAnsi="Franklin Gothic Book"/>
                <w:bCs/>
                <w:sz w:val="18"/>
              </w:rPr>
              <w:t xml:space="preserve">Automatizovaný </w:t>
            </w:r>
            <w:r w:rsidR="00A9727B" w:rsidRPr="00D922AB">
              <w:rPr>
                <w:rFonts w:ascii="Franklin Gothic Book" w:hAnsi="Franklin Gothic Book"/>
                <w:bCs/>
                <w:sz w:val="18"/>
              </w:rPr>
              <w:t xml:space="preserve">plniaci </w:t>
            </w:r>
            <w:proofErr w:type="spellStart"/>
            <w:r w:rsidR="00A9727B" w:rsidRPr="00D922AB">
              <w:rPr>
                <w:rFonts w:ascii="Franklin Gothic Book" w:hAnsi="Franklin Gothic Book"/>
                <w:bCs/>
                <w:sz w:val="18"/>
              </w:rPr>
              <w:t>karusel</w:t>
            </w:r>
            <w:proofErr w:type="spellEnd"/>
            <w:r w:rsidR="00A9727B" w:rsidRPr="00D922AB">
              <w:rPr>
                <w:rFonts w:ascii="Franklin Gothic Book" w:hAnsi="Franklin Gothic Book"/>
                <w:bCs/>
                <w:sz w:val="18"/>
              </w:rPr>
              <w:t xml:space="preserve"> s plniacimi váhami</w:t>
            </w:r>
          </w:p>
        </w:tc>
        <w:tc>
          <w:tcPr>
            <w:tcW w:w="1449" w:type="dxa"/>
            <w:shd w:val="clear" w:color="auto" w:fill="auto"/>
          </w:tcPr>
          <w:p w14:paraId="42875431"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7D4127C8" w14:textId="77777777" w:rsidTr="006553EF">
        <w:tc>
          <w:tcPr>
            <w:tcW w:w="7763" w:type="dxa"/>
            <w:shd w:val="clear" w:color="auto" w:fill="auto"/>
          </w:tcPr>
          <w:p w14:paraId="41231078"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Plniaca váha pre plnenie 2kg plynových fliaš</w:t>
            </w:r>
          </w:p>
        </w:tc>
        <w:tc>
          <w:tcPr>
            <w:tcW w:w="1449" w:type="dxa"/>
            <w:shd w:val="clear" w:color="auto" w:fill="auto"/>
          </w:tcPr>
          <w:p w14:paraId="793B914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5E3D02D2" w14:textId="77777777" w:rsidTr="006553EF">
        <w:tc>
          <w:tcPr>
            <w:tcW w:w="7763" w:type="dxa"/>
            <w:shd w:val="clear" w:color="auto" w:fill="auto"/>
          </w:tcPr>
          <w:p w14:paraId="47A01F83"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Automatický plniaci stroj na plnenie fliaš s vertikálnym kompaktným ventilom</w:t>
            </w:r>
          </w:p>
        </w:tc>
        <w:tc>
          <w:tcPr>
            <w:tcW w:w="1449" w:type="dxa"/>
            <w:shd w:val="clear" w:color="auto" w:fill="auto"/>
          </w:tcPr>
          <w:p w14:paraId="64E5C82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21F06679" w14:textId="77777777" w:rsidTr="006553EF">
        <w:tc>
          <w:tcPr>
            <w:tcW w:w="7763" w:type="dxa"/>
            <w:shd w:val="clear" w:color="auto" w:fill="auto"/>
          </w:tcPr>
          <w:p w14:paraId="65A20D0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Elektronicky poháňaný reťazový dopravník</w:t>
            </w:r>
          </w:p>
        </w:tc>
        <w:tc>
          <w:tcPr>
            <w:tcW w:w="1449" w:type="dxa"/>
            <w:shd w:val="clear" w:color="auto" w:fill="auto"/>
          </w:tcPr>
          <w:p w14:paraId="14DA9E1C"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79828E6E" w14:textId="77777777" w:rsidTr="006553EF">
        <w:tc>
          <w:tcPr>
            <w:tcW w:w="7763" w:type="dxa"/>
            <w:shd w:val="clear" w:color="auto" w:fill="auto"/>
          </w:tcPr>
          <w:p w14:paraId="1E9802AE" w14:textId="55C31F9E" w:rsidR="00A9727B" w:rsidRPr="00D922AB" w:rsidRDefault="00C90C63" w:rsidP="006553EF">
            <w:pPr>
              <w:rPr>
                <w:rFonts w:ascii="Franklin Gothic Book" w:hAnsi="Franklin Gothic Book"/>
                <w:bCs/>
                <w:sz w:val="18"/>
              </w:rPr>
            </w:pPr>
            <w:r w:rsidRPr="00D922AB">
              <w:rPr>
                <w:rFonts w:ascii="Franklin Gothic Book" w:hAnsi="Franklin Gothic Book"/>
                <w:bCs/>
                <w:sz w:val="18"/>
              </w:rPr>
              <w:t>Automatizovaná e</w:t>
            </w:r>
            <w:r w:rsidR="00A9727B" w:rsidRPr="00D922AB">
              <w:rPr>
                <w:rFonts w:ascii="Franklin Gothic Book" w:hAnsi="Franklin Gothic Book"/>
                <w:bCs/>
                <w:sz w:val="18"/>
              </w:rPr>
              <w:t>lektronická kontrolná váha</w:t>
            </w:r>
          </w:p>
        </w:tc>
        <w:tc>
          <w:tcPr>
            <w:tcW w:w="1449" w:type="dxa"/>
            <w:shd w:val="clear" w:color="auto" w:fill="auto"/>
          </w:tcPr>
          <w:p w14:paraId="48AB9511"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6E06E29F" w14:textId="77777777" w:rsidTr="006553EF">
        <w:tc>
          <w:tcPr>
            <w:tcW w:w="7763" w:type="dxa"/>
            <w:shd w:val="clear" w:color="auto" w:fill="auto"/>
          </w:tcPr>
          <w:p w14:paraId="209F0953" w14:textId="39A0E703" w:rsidR="00A9727B" w:rsidRPr="00D922AB" w:rsidRDefault="00C90C63" w:rsidP="006553EF">
            <w:pPr>
              <w:rPr>
                <w:rFonts w:ascii="Franklin Gothic Book" w:hAnsi="Franklin Gothic Book"/>
                <w:bCs/>
                <w:sz w:val="18"/>
              </w:rPr>
            </w:pPr>
            <w:r w:rsidRPr="00D922AB">
              <w:rPr>
                <w:rFonts w:ascii="Franklin Gothic Book" w:hAnsi="Franklin Gothic Book"/>
                <w:bCs/>
                <w:sz w:val="18"/>
              </w:rPr>
              <w:t>Automatizovaný e</w:t>
            </w:r>
            <w:r w:rsidR="00A9727B" w:rsidRPr="00D922AB">
              <w:rPr>
                <w:rFonts w:ascii="Franklin Gothic Book" w:hAnsi="Franklin Gothic Book"/>
                <w:bCs/>
                <w:sz w:val="18"/>
              </w:rPr>
              <w:t>lektronicky riadený detektor úniku plynu</w:t>
            </w:r>
          </w:p>
        </w:tc>
        <w:tc>
          <w:tcPr>
            <w:tcW w:w="1449" w:type="dxa"/>
            <w:shd w:val="clear" w:color="auto" w:fill="auto"/>
          </w:tcPr>
          <w:p w14:paraId="10357645"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0C037E2C" w14:textId="77777777" w:rsidTr="006553EF">
        <w:tc>
          <w:tcPr>
            <w:tcW w:w="7763" w:type="dxa"/>
            <w:shd w:val="clear" w:color="auto" w:fill="auto"/>
          </w:tcPr>
          <w:p w14:paraId="1930D863"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Elektroinštalácia technologických zariadení</w:t>
            </w:r>
          </w:p>
        </w:tc>
        <w:tc>
          <w:tcPr>
            <w:tcW w:w="1449" w:type="dxa"/>
            <w:shd w:val="clear" w:color="auto" w:fill="auto"/>
          </w:tcPr>
          <w:p w14:paraId="01EA13BA"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2A535559" w14:textId="77777777" w:rsidTr="006553EF">
        <w:tc>
          <w:tcPr>
            <w:tcW w:w="7763" w:type="dxa"/>
            <w:shd w:val="clear" w:color="auto" w:fill="auto"/>
          </w:tcPr>
          <w:p w14:paraId="7D0C08E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Stroj na výmenu ventilov</w:t>
            </w:r>
          </w:p>
        </w:tc>
        <w:tc>
          <w:tcPr>
            <w:tcW w:w="1449" w:type="dxa"/>
            <w:shd w:val="clear" w:color="auto" w:fill="auto"/>
          </w:tcPr>
          <w:p w14:paraId="51BF134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1E066E41" w14:textId="77777777" w:rsidTr="006553EF">
        <w:tc>
          <w:tcPr>
            <w:tcW w:w="7763" w:type="dxa"/>
            <w:shd w:val="clear" w:color="auto" w:fill="auto"/>
          </w:tcPr>
          <w:p w14:paraId="696CE9A7"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Vykonanie funkčných skúšok</w:t>
            </w:r>
          </w:p>
        </w:tc>
        <w:tc>
          <w:tcPr>
            <w:tcW w:w="1449" w:type="dxa"/>
            <w:shd w:val="clear" w:color="auto" w:fill="auto"/>
          </w:tcPr>
          <w:p w14:paraId="124C8E94"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1DCA678E" w14:textId="77777777" w:rsidTr="006553EF">
        <w:tc>
          <w:tcPr>
            <w:tcW w:w="7763" w:type="dxa"/>
            <w:shd w:val="clear" w:color="auto" w:fill="auto"/>
          </w:tcPr>
          <w:p w14:paraId="77C066B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Doba skúšobnej prevádzky</w:t>
            </w:r>
          </w:p>
        </w:tc>
        <w:tc>
          <w:tcPr>
            <w:tcW w:w="1449" w:type="dxa"/>
            <w:shd w:val="clear" w:color="auto" w:fill="auto"/>
          </w:tcPr>
          <w:p w14:paraId="2B314FAD"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w:t>
            </w:r>
          </w:p>
        </w:tc>
      </w:tr>
      <w:tr w:rsidR="006553EF" w:rsidRPr="00D922AB" w14:paraId="47E76960" w14:textId="75465FD5" w:rsidTr="006553EF">
        <w:tblPrEx>
          <w:tblCellMar>
            <w:left w:w="70" w:type="dxa"/>
            <w:right w:w="70" w:type="dxa"/>
          </w:tblCellMar>
          <w:tblLook w:val="0000" w:firstRow="0" w:lastRow="0" w:firstColumn="0" w:lastColumn="0" w:noHBand="0" w:noVBand="0"/>
        </w:tblPrEx>
        <w:trPr>
          <w:trHeight w:val="404"/>
        </w:trPr>
        <w:tc>
          <w:tcPr>
            <w:tcW w:w="7767" w:type="dxa"/>
          </w:tcPr>
          <w:p w14:paraId="377A49DE" w14:textId="69119DBB" w:rsidR="006553EF" w:rsidRPr="00D922AB" w:rsidRDefault="006553EF" w:rsidP="004E36C7">
            <w:pPr>
              <w:rPr>
                <w:rFonts w:ascii="Franklin Gothic Book" w:hAnsi="Franklin Gothic Book"/>
                <w:bCs/>
                <w:sz w:val="18"/>
              </w:rPr>
            </w:pPr>
            <w:r w:rsidRPr="00D922AB">
              <w:rPr>
                <w:rFonts w:ascii="Franklin Gothic Book" w:hAnsi="Franklin Gothic Book"/>
                <w:bCs/>
                <w:sz w:val="18"/>
              </w:rPr>
              <w:t xml:space="preserve">Výrobný software zaznamenávajúci údaje z výrobného </w:t>
            </w:r>
          </w:p>
          <w:p w14:paraId="37580C94" w14:textId="77777777" w:rsidR="006553EF" w:rsidRPr="00D922AB" w:rsidRDefault="006553EF" w:rsidP="006553EF">
            <w:pPr>
              <w:spacing w:before="40" w:after="40"/>
              <w:rPr>
                <w:rFonts w:ascii="Franklin Gothic Book" w:hAnsi="Franklin Gothic Book"/>
                <w:bCs/>
                <w:sz w:val="18"/>
              </w:rPr>
            </w:pPr>
          </w:p>
        </w:tc>
        <w:tc>
          <w:tcPr>
            <w:tcW w:w="1445" w:type="dxa"/>
          </w:tcPr>
          <w:p w14:paraId="20458F35" w14:textId="77777777" w:rsidR="006553EF" w:rsidRPr="00D922AB" w:rsidRDefault="006553EF" w:rsidP="004E36C7">
            <w:pPr>
              <w:rPr>
                <w:rFonts w:ascii="Franklin Gothic Book" w:hAnsi="Franklin Gothic Book"/>
                <w:bCs/>
                <w:sz w:val="18"/>
              </w:rPr>
            </w:pPr>
            <w:r w:rsidRPr="00D922AB">
              <w:rPr>
                <w:rFonts w:ascii="Franklin Gothic Book" w:hAnsi="Franklin Gothic Book"/>
                <w:bCs/>
                <w:sz w:val="18"/>
              </w:rPr>
              <w:t>T+</w:t>
            </w:r>
          </w:p>
          <w:p w14:paraId="27D775C7" w14:textId="77777777" w:rsidR="006553EF" w:rsidRPr="00D922AB" w:rsidRDefault="006553EF" w:rsidP="006553EF">
            <w:pPr>
              <w:spacing w:before="40" w:after="40"/>
              <w:rPr>
                <w:rFonts w:ascii="Franklin Gothic Book" w:hAnsi="Franklin Gothic Book"/>
                <w:bCs/>
                <w:sz w:val="18"/>
              </w:rPr>
            </w:pPr>
          </w:p>
        </w:tc>
      </w:tr>
    </w:tbl>
    <w:p w14:paraId="3C4EA1C6" w14:textId="77777777" w:rsidR="006553EF" w:rsidRPr="00D922AB" w:rsidRDefault="006553EF" w:rsidP="00A9727B">
      <w:pPr>
        <w:spacing w:before="40" w:after="40"/>
        <w:rPr>
          <w:rFonts w:ascii="Franklin Gothic Book" w:hAnsi="Franklin Gothic Book" w:cs="Calibri"/>
          <w:bCs/>
          <w:sz w:val="18"/>
          <w:szCs w:val="18"/>
        </w:rPr>
      </w:pPr>
    </w:p>
    <w:p w14:paraId="3164EE86" w14:textId="77777777" w:rsidR="00A9727B" w:rsidRPr="00D922AB" w:rsidRDefault="00A9727B" w:rsidP="00A9727B">
      <w:pPr>
        <w:spacing w:before="40" w:after="40"/>
        <w:rPr>
          <w:rFonts w:ascii="Franklin Gothic Book" w:hAnsi="Franklin Gothic Book" w:cs="Calibri"/>
          <w:bCs/>
          <w:sz w:val="18"/>
          <w:szCs w:val="18"/>
        </w:rPr>
      </w:pPr>
      <w:r w:rsidRPr="00D922AB">
        <w:rPr>
          <w:rFonts w:ascii="Franklin Gothic Book" w:hAnsi="Franklin Gothic Book" w:cs="Calibri"/>
          <w:bCs/>
          <w:sz w:val="18"/>
          <w:szCs w:val="18"/>
        </w:rPr>
        <w:t>Maximálny termín dodania diela je 9 mesiacov od nadobudnutia účinnosti Zmluvy o dielo.</w:t>
      </w:r>
    </w:p>
    <w:p w14:paraId="081F4B0C" w14:textId="77777777" w:rsidR="00A9727B" w:rsidRPr="00D922AB" w:rsidRDefault="00A9727B" w:rsidP="00A9727B">
      <w:pPr>
        <w:rPr>
          <w:rFonts w:ascii="Franklin Gothic Book" w:hAnsi="Franklin Gothic Book"/>
          <w:bCs/>
        </w:rPr>
      </w:pPr>
    </w:p>
    <w:p w14:paraId="338EBFF6" w14:textId="77777777" w:rsidR="00A9727B" w:rsidRPr="00D922AB" w:rsidRDefault="00A9727B" w:rsidP="00A9727B">
      <w:pPr>
        <w:rPr>
          <w:rFonts w:ascii="Franklin Gothic Book" w:hAnsi="Franklin Gothic Book"/>
          <w:bCs/>
        </w:rPr>
      </w:pPr>
    </w:p>
    <w:p w14:paraId="0667077A" w14:textId="77777777" w:rsidR="00A9727B" w:rsidRPr="00D922AB" w:rsidRDefault="00A9727B" w:rsidP="00A9727B">
      <w:pPr>
        <w:rPr>
          <w:rFonts w:ascii="Franklin Gothic Book" w:hAnsi="Franklin Gothic Book"/>
          <w:bCs/>
        </w:rPr>
      </w:pPr>
    </w:p>
    <w:p w14:paraId="39969542" w14:textId="77777777" w:rsidR="00A9727B" w:rsidRPr="00D922AB" w:rsidRDefault="00A9727B" w:rsidP="00A9727B">
      <w:pPr>
        <w:rPr>
          <w:rFonts w:ascii="Franklin Gothic Book" w:hAnsi="Franklin Gothic Book"/>
          <w:bCs/>
        </w:rPr>
      </w:pPr>
    </w:p>
    <w:p w14:paraId="60E8D8D2" w14:textId="77777777" w:rsidR="00A9727B" w:rsidRPr="00D922AB" w:rsidRDefault="00A9727B" w:rsidP="00A9727B">
      <w:pPr>
        <w:rPr>
          <w:rFonts w:ascii="Franklin Gothic Book" w:hAnsi="Franklin Gothic Book"/>
          <w:bCs/>
        </w:rPr>
      </w:pPr>
    </w:p>
    <w:p w14:paraId="5FD2D3F1" w14:textId="77777777" w:rsidR="00A9727B" w:rsidRPr="00D922AB" w:rsidRDefault="00A9727B" w:rsidP="00A9727B">
      <w:pPr>
        <w:rPr>
          <w:rFonts w:ascii="Franklin Gothic Book" w:hAnsi="Franklin Gothic Book"/>
          <w:bCs/>
        </w:rPr>
      </w:pPr>
    </w:p>
    <w:p w14:paraId="3619B4B8" w14:textId="77777777" w:rsidR="00A9727B" w:rsidRPr="00D922AB" w:rsidRDefault="00A9727B" w:rsidP="00A9727B">
      <w:pPr>
        <w:rPr>
          <w:rFonts w:ascii="Franklin Gothic Book" w:hAnsi="Franklin Gothic Book"/>
          <w:bCs/>
        </w:rPr>
      </w:pPr>
    </w:p>
    <w:p w14:paraId="1336CD77" w14:textId="77777777" w:rsidR="00A9727B" w:rsidRPr="00D922AB" w:rsidRDefault="00A9727B" w:rsidP="00A9727B">
      <w:pPr>
        <w:rPr>
          <w:rFonts w:ascii="Franklin Gothic Book" w:hAnsi="Franklin Gothic Book"/>
          <w:bCs/>
        </w:rPr>
      </w:pPr>
    </w:p>
    <w:p w14:paraId="387500CF" w14:textId="77777777" w:rsidR="00A9727B" w:rsidRPr="00D922AB" w:rsidRDefault="00A9727B" w:rsidP="00A9727B">
      <w:pPr>
        <w:rPr>
          <w:rFonts w:ascii="Franklin Gothic Book" w:hAnsi="Franklin Gothic Book"/>
          <w:bCs/>
        </w:rPr>
      </w:pPr>
    </w:p>
    <w:p w14:paraId="7BACCFF9" w14:textId="77777777" w:rsidR="00A9727B" w:rsidRPr="00D922AB" w:rsidRDefault="00A9727B" w:rsidP="00A9727B">
      <w:pPr>
        <w:rPr>
          <w:rFonts w:ascii="Franklin Gothic Book" w:hAnsi="Franklin Gothic Book"/>
          <w:bCs/>
        </w:rPr>
      </w:pPr>
    </w:p>
    <w:p w14:paraId="2FB38E4D" w14:textId="77777777" w:rsidR="00A9727B" w:rsidRPr="00D922AB" w:rsidRDefault="00A9727B" w:rsidP="00A9727B">
      <w:pPr>
        <w:rPr>
          <w:rFonts w:ascii="Franklin Gothic Book" w:hAnsi="Franklin Gothic Book"/>
          <w:bCs/>
        </w:rPr>
      </w:pPr>
    </w:p>
    <w:p w14:paraId="1666E9C8" w14:textId="77777777" w:rsidR="00A9727B" w:rsidRPr="00D922AB" w:rsidRDefault="00A9727B" w:rsidP="00A9727B">
      <w:pPr>
        <w:rPr>
          <w:rFonts w:ascii="Franklin Gothic Book" w:hAnsi="Franklin Gothic Book"/>
          <w:bCs/>
        </w:rPr>
      </w:pPr>
    </w:p>
    <w:p w14:paraId="05234DEA" w14:textId="77777777" w:rsidR="00A9727B" w:rsidRPr="00D922AB" w:rsidRDefault="00A9727B" w:rsidP="00A9727B">
      <w:pPr>
        <w:rPr>
          <w:rFonts w:ascii="Franklin Gothic Book" w:hAnsi="Franklin Gothic Book"/>
          <w:bCs/>
        </w:rPr>
      </w:pPr>
    </w:p>
    <w:p w14:paraId="3670BC96" w14:textId="77777777" w:rsidR="00A9727B" w:rsidRPr="00D922AB" w:rsidRDefault="00A9727B" w:rsidP="00A9727B">
      <w:pPr>
        <w:rPr>
          <w:rFonts w:ascii="Franklin Gothic Book" w:hAnsi="Franklin Gothic Book"/>
          <w:bCs/>
        </w:rPr>
      </w:pPr>
    </w:p>
    <w:p w14:paraId="1DFF9146" w14:textId="77777777" w:rsidR="00A9727B" w:rsidRPr="00D922AB" w:rsidRDefault="00A9727B" w:rsidP="00A9727B">
      <w:pPr>
        <w:rPr>
          <w:rFonts w:ascii="Franklin Gothic Book" w:hAnsi="Franklin Gothic Book"/>
          <w:bCs/>
        </w:rPr>
      </w:pPr>
    </w:p>
    <w:p w14:paraId="7074E88B" w14:textId="77777777" w:rsidR="00A9727B" w:rsidRPr="00D922AB" w:rsidRDefault="00A9727B" w:rsidP="00A9727B">
      <w:pPr>
        <w:rPr>
          <w:rFonts w:ascii="Franklin Gothic Book" w:hAnsi="Franklin Gothic Book"/>
          <w:bCs/>
        </w:rPr>
      </w:pPr>
    </w:p>
    <w:p w14:paraId="500A0C97" w14:textId="77777777" w:rsidR="00A9727B" w:rsidRPr="00D922AB" w:rsidRDefault="00A9727B" w:rsidP="00A9727B">
      <w:pPr>
        <w:rPr>
          <w:rFonts w:ascii="Franklin Gothic Book" w:hAnsi="Franklin Gothic Book"/>
          <w:bCs/>
        </w:rPr>
      </w:pPr>
    </w:p>
    <w:p w14:paraId="2C91CC81" w14:textId="77777777" w:rsidR="00A9727B" w:rsidRPr="00D922AB" w:rsidRDefault="00A9727B" w:rsidP="00A9727B">
      <w:pPr>
        <w:rPr>
          <w:rFonts w:ascii="Franklin Gothic Book" w:hAnsi="Franklin Gothic Book"/>
          <w:bCs/>
        </w:rPr>
      </w:pPr>
    </w:p>
    <w:p w14:paraId="705F4DEC" w14:textId="77777777" w:rsidR="00A9727B" w:rsidRPr="00D922AB" w:rsidRDefault="00A9727B" w:rsidP="00A9727B">
      <w:pPr>
        <w:rPr>
          <w:rFonts w:ascii="Franklin Gothic Book" w:hAnsi="Franklin Gothic Book"/>
          <w:bCs/>
        </w:rPr>
      </w:pPr>
    </w:p>
    <w:p w14:paraId="133D4781" w14:textId="77777777" w:rsidR="00A9727B" w:rsidRPr="00D922AB" w:rsidRDefault="00A9727B" w:rsidP="00A9727B">
      <w:pPr>
        <w:rPr>
          <w:rFonts w:ascii="Franklin Gothic Book" w:hAnsi="Franklin Gothic Book"/>
          <w:bCs/>
        </w:rPr>
      </w:pPr>
    </w:p>
    <w:p w14:paraId="30ECE194" w14:textId="77777777" w:rsidR="00A9727B" w:rsidRPr="00D922AB" w:rsidRDefault="00A9727B" w:rsidP="00A9727B">
      <w:pPr>
        <w:rPr>
          <w:rFonts w:ascii="Franklin Gothic Book" w:hAnsi="Franklin Gothic Book"/>
          <w:bCs/>
        </w:rPr>
      </w:pPr>
    </w:p>
    <w:p w14:paraId="0A96A9B5" w14:textId="77777777" w:rsidR="00A9727B" w:rsidRPr="00D922AB" w:rsidRDefault="00A9727B" w:rsidP="00A9727B">
      <w:pPr>
        <w:rPr>
          <w:rFonts w:ascii="Franklin Gothic Book" w:hAnsi="Franklin Gothic Book"/>
          <w:bCs/>
        </w:rPr>
      </w:pPr>
    </w:p>
    <w:p w14:paraId="50F94E68" w14:textId="77777777" w:rsidR="00A9727B" w:rsidRPr="00D922AB" w:rsidRDefault="00A9727B" w:rsidP="00A9727B">
      <w:pPr>
        <w:rPr>
          <w:rFonts w:ascii="Franklin Gothic Book" w:hAnsi="Franklin Gothic Book"/>
          <w:bCs/>
        </w:rPr>
      </w:pPr>
    </w:p>
    <w:p w14:paraId="0741DAD4" w14:textId="77777777" w:rsidR="00A9727B" w:rsidRPr="00D922AB" w:rsidRDefault="00A9727B" w:rsidP="00A9727B">
      <w:pPr>
        <w:rPr>
          <w:rFonts w:ascii="Franklin Gothic Book" w:hAnsi="Franklin Gothic Book"/>
          <w:bCs/>
        </w:rPr>
      </w:pPr>
    </w:p>
    <w:p w14:paraId="0474B1D7" w14:textId="77777777" w:rsidR="00A9727B" w:rsidRPr="00D922AB" w:rsidRDefault="00A9727B" w:rsidP="00A9727B">
      <w:pPr>
        <w:rPr>
          <w:rFonts w:ascii="Franklin Gothic Book" w:hAnsi="Franklin Gothic Book"/>
          <w:bCs/>
        </w:rPr>
      </w:pPr>
    </w:p>
    <w:p w14:paraId="0BD728C6" w14:textId="77777777" w:rsidR="00A9727B" w:rsidRPr="00D922AB" w:rsidRDefault="00A9727B" w:rsidP="00A9727B">
      <w:pPr>
        <w:rPr>
          <w:rFonts w:ascii="Franklin Gothic Book" w:hAnsi="Franklin Gothic Book"/>
          <w:bCs/>
        </w:rPr>
      </w:pPr>
    </w:p>
    <w:p w14:paraId="5843F916" w14:textId="77777777" w:rsidR="00A9727B" w:rsidRPr="00D922AB" w:rsidRDefault="00A9727B" w:rsidP="00A9727B">
      <w:pPr>
        <w:rPr>
          <w:rFonts w:ascii="Franklin Gothic Book" w:hAnsi="Franklin Gothic Book"/>
          <w:bCs/>
        </w:rPr>
      </w:pPr>
    </w:p>
    <w:p w14:paraId="42B7B3EF" w14:textId="77777777" w:rsidR="00A9727B" w:rsidRPr="00D922AB" w:rsidRDefault="00A9727B" w:rsidP="00A9727B">
      <w:pPr>
        <w:autoSpaceDE w:val="0"/>
        <w:autoSpaceDN w:val="0"/>
        <w:jc w:val="right"/>
        <w:rPr>
          <w:rFonts w:ascii="Franklin Gothic Book" w:eastAsia="Batang" w:hAnsi="Franklin Gothic Book"/>
          <w:bCs/>
          <w:sz w:val="20"/>
          <w:szCs w:val="20"/>
          <w:lang w:bidi="he-IL"/>
        </w:rPr>
      </w:pPr>
    </w:p>
    <w:p w14:paraId="09523570" w14:textId="4C471D30" w:rsidR="004E36C7" w:rsidRDefault="004E36C7" w:rsidP="00A9727B">
      <w:pPr>
        <w:autoSpaceDE w:val="0"/>
        <w:autoSpaceDN w:val="0"/>
        <w:jc w:val="right"/>
        <w:rPr>
          <w:rFonts w:ascii="Franklin Gothic Book" w:eastAsia="Batang" w:hAnsi="Franklin Gothic Book"/>
          <w:bCs/>
          <w:sz w:val="20"/>
          <w:szCs w:val="20"/>
          <w:lang w:bidi="he-IL"/>
        </w:rPr>
      </w:pPr>
    </w:p>
    <w:p w14:paraId="5F37A582" w14:textId="74D55BB8" w:rsidR="00D922AB" w:rsidRDefault="00D922AB" w:rsidP="00A9727B">
      <w:pPr>
        <w:autoSpaceDE w:val="0"/>
        <w:autoSpaceDN w:val="0"/>
        <w:jc w:val="right"/>
        <w:rPr>
          <w:rFonts w:ascii="Franklin Gothic Book" w:eastAsia="Batang" w:hAnsi="Franklin Gothic Book"/>
          <w:bCs/>
          <w:sz w:val="20"/>
          <w:szCs w:val="20"/>
          <w:lang w:bidi="he-IL"/>
        </w:rPr>
      </w:pPr>
    </w:p>
    <w:p w14:paraId="382C8679" w14:textId="77777777" w:rsidR="00D922AB" w:rsidRPr="00D922AB" w:rsidRDefault="00D922AB" w:rsidP="00A9727B">
      <w:pPr>
        <w:autoSpaceDE w:val="0"/>
        <w:autoSpaceDN w:val="0"/>
        <w:jc w:val="right"/>
        <w:rPr>
          <w:rFonts w:ascii="Franklin Gothic Book" w:eastAsia="Batang" w:hAnsi="Franklin Gothic Book"/>
          <w:bCs/>
          <w:sz w:val="20"/>
          <w:szCs w:val="20"/>
          <w:lang w:bidi="he-IL"/>
        </w:rPr>
      </w:pPr>
    </w:p>
    <w:p w14:paraId="31D8AF01" w14:textId="77777777" w:rsidR="004E36C7" w:rsidRPr="00D922AB" w:rsidRDefault="004E36C7" w:rsidP="00A9727B">
      <w:pPr>
        <w:autoSpaceDE w:val="0"/>
        <w:autoSpaceDN w:val="0"/>
        <w:jc w:val="right"/>
        <w:rPr>
          <w:rFonts w:ascii="Franklin Gothic Book" w:eastAsia="Batang" w:hAnsi="Franklin Gothic Book"/>
          <w:bCs/>
          <w:sz w:val="20"/>
          <w:szCs w:val="20"/>
          <w:lang w:bidi="he-IL"/>
        </w:rPr>
      </w:pPr>
    </w:p>
    <w:p w14:paraId="60BE7E5F" w14:textId="1F2FA7B3" w:rsidR="00D922AB" w:rsidRDefault="00D922AB">
      <w:pPr>
        <w:spacing w:after="160" w:line="259" w:lineRule="auto"/>
        <w:rPr>
          <w:rFonts w:ascii="Franklin Gothic Book" w:eastAsia="Batang" w:hAnsi="Franklin Gothic Book"/>
          <w:bCs/>
          <w:sz w:val="20"/>
          <w:szCs w:val="20"/>
          <w:lang w:bidi="he-IL"/>
        </w:rPr>
      </w:pPr>
      <w:r>
        <w:rPr>
          <w:rFonts w:ascii="Franklin Gothic Book" w:eastAsia="Batang" w:hAnsi="Franklin Gothic Book"/>
          <w:bCs/>
          <w:sz w:val="20"/>
          <w:szCs w:val="20"/>
          <w:lang w:bidi="he-IL"/>
        </w:rPr>
        <w:br w:type="page"/>
      </w:r>
    </w:p>
    <w:p w14:paraId="314ECB42" w14:textId="16DF7CF6"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D922AB">
        <w:rPr>
          <w:rFonts w:ascii="Franklin Gothic Book" w:hAnsi="Franklin Gothic Book" w:cs="Tahoma"/>
          <w:bCs/>
          <w:sz w:val="20"/>
          <w:szCs w:val="20"/>
        </w:rPr>
        <w:lastRenderedPageBreak/>
        <w:t>Príloha č.3 – Rozpočet diela – cenová ponuka</w:t>
      </w:r>
    </w:p>
    <w:p w14:paraId="26A158FC" w14:textId="77777777"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p>
    <w:p w14:paraId="5216CAC3" w14:textId="36D864D7"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 Automatizovaná plniaca linka s uzlami vrátane výrobného softvéru</w:t>
      </w:r>
    </w:p>
    <w:p w14:paraId="4F6D73DB" w14:textId="77777777" w:rsidR="00D922AB" w:rsidRDefault="00D922AB" w:rsidP="00D922AB">
      <w:pPr>
        <w:pStyle w:val="Standard"/>
        <w:tabs>
          <w:tab w:val="right" w:leader="dot" w:pos="3960"/>
          <w:tab w:val="right" w:leader="dot" w:pos="7380"/>
          <w:tab w:val="right" w:leader="dot" w:pos="10080"/>
        </w:tabs>
        <w:rPr>
          <w:rFonts w:asciiTheme="minorHAnsi" w:hAnsiTheme="minorHAnsi" w:cstheme="minorHAnsi"/>
          <w:b/>
          <w:sz w:val="20"/>
          <w:szCs w:val="20"/>
        </w:rPr>
      </w:pP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D922AB" w:rsidRPr="00C1698A" w14:paraId="2042E366" w14:textId="77777777" w:rsidTr="008F654A">
        <w:trPr>
          <w:jc w:val="center"/>
        </w:trPr>
        <w:tc>
          <w:tcPr>
            <w:tcW w:w="2345" w:type="pct"/>
            <w:tcBorders>
              <w:bottom w:val="single" w:sz="4" w:space="0" w:color="auto"/>
            </w:tcBorders>
          </w:tcPr>
          <w:p w14:paraId="35026A4E"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38B512B2"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159B00C5"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767951B1"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273FE21F"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58D28B9D"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D922AB" w:rsidRPr="00C1698A" w14:paraId="165F3919" w14:textId="77777777" w:rsidTr="008F654A">
        <w:trPr>
          <w:jc w:val="center"/>
        </w:trPr>
        <w:tc>
          <w:tcPr>
            <w:tcW w:w="2345" w:type="pct"/>
            <w:shd w:val="clear" w:color="auto" w:fill="D9D9D9" w:themeFill="background1" w:themeFillShade="D9"/>
            <w:vAlign w:val="center"/>
          </w:tcPr>
          <w:p w14:paraId="411A7FF8" w14:textId="77777777" w:rsidR="00D922AB" w:rsidRDefault="00D922AB" w:rsidP="008F654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Automatizovaná plniaca linka s uzlami vrátane výrobného softvéru</w:t>
            </w:r>
            <w:r w:rsidRPr="00C1698A">
              <w:rPr>
                <w:rFonts w:asciiTheme="minorHAnsi" w:hAnsiTheme="minorHAnsi" w:cstheme="minorHAnsi"/>
                <w:sz w:val="18"/>
                <w:szCs w:val="20"/>
              </w:rPr>
              <w:t xml:space="preserve">: </w:t>
            </w:r>
          </w:p>
          <w:p w14:paraId="30AC249C" w14:textId="77777777" w:rsidR="00D922AB" w:rsidRPr="00C1698A" w:rsidRDefault="00D922AB" w:rsidP="008F654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57055481"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0287BEEB"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2CB3FFFC"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10702C63"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3A63812C"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D922AB" w:rsidRPr="00C1698A" w14:paraId="340D177A" w14:textId="77777777" w:rsidTr="008F654A">
        <w:trPr>
          <w:jc w:val="center"/>
        </w:trPr>
        <w:tc>
          <w:tcPr>
            <w:tcW w:w="3259" w:type="pct"/>
            <w:gridSpan w:val="3"/>
          </w:tcPr>
          <w:p w14:paraId="5E1E2BD4" w14:textId="77777777" w:rsidR="00D922AB" w:rsidRPr="00C1698A" w:rsidRDefault="00D922AB" w:rsidP="008F654A">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46844340"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B14C2EB"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68694F3" w14:textId="77777777" w:rsidR="00D922AB" w:rsidRPr="00C1698A" w:rsidRDefault="00D922AB" w:rsidP="008F654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754A7E0E" w14:textId="77777777" w:rsidR="00D922AB" w:rsidRDefault="00D922AB" w:rsidP="00D922AB">
      <w:pPr>
        <w:pStyle w:val="Standard"/>
        <w:tabs>
          <w:tab w:val="right" w:leader="dot" w:pos="3960"/>
          <w:tab w:val="right" w:leader="dot" w:pos="7380"/>
          <w:tab w:val="right" w:leader="dot" w:pos="10080"/>
        </w:tabs>
        <w:rPr>
          <w:rFonts w:asciiTheme="minorHAnsi" w:hAnsiTheme="minorHAnsi" w:cstheme="minorHAnsi"/>
          <w:sz w:val="20"/>
          <w:szCs w:val="20"/>
        </w:rPr>
      </w:pPr>
    </w:p>
    <w:p w14:paraId="02414C68" w14:textId="77777777" w:rsidR="004E36C7" w:rsidRPr="00D922AB" w:rsidRDefault="004E36C7" w:rsidP="00D922AB">
      <w:pPr>
        <w:autoSpaceDE w:val="0"/>
        <w:autoSpaceDN w:val="0"/>
        <w:rPr>
          <w:rFonts w:ascii="Franklin Gothic Book" w:eastAsia="Batang" w:hAnsi="Franklin Gothic Book"/>
          <w:bCs/>
          <w:sz w:val="20"/>
          <w:szCs w:val="20"/>
          <w:lang w:bidi="he-IL"/>
        </w:rPr>
      </w:pPr>
    </w:p>
    <w:p w14:paraId="0702E785" w14:textId="77777777" w:rsidR="004E36C7" w:rsidRPr="00D922AB" w:rsidRDefault="004E36C7" w:rsidP="00A9727B">
      <w:pPr>
        <w:autoSpaceDE w:val="0"/>
        <w:autoSpaceDN w:val="0"/>
        <w:jc w:val="right"/>
        <w:rPr>
          <w:rFonts w:ascii="Franklin Gothic Book" w:eastAsia="Batang" w:hAnsi="Franklin Gothic Book"/>
          <w:bCs/>
          <w:sz w:val="20"/>
          <w:szCs w:val="20"/>
          <w:lang w:bidi="he-IL"/>
        </w:rPr>
      </w:pPr>
    </w:p>
    <w:p w14:paraId="52DD163F" w14:textId="77777777" w:rsidR="00D922AB" w:rsidRDefault="00D922AB">
      <w:pPr>
        <w:spacing w:after="160" w:line="259" w:lineRule="auto"/>
        <w:rPr>
          <w:rFonts w:ascii="Franklin Gothic Book" w:eastAsia="Batang" w:hAnsi="Franklin Gothic Book"/>
          <w:bCs/>
          <w:sz w:val="20"/>
          <w:szCs w:val="20"/>
          <w:lang w:bidi="he-IL"/>
        </w:rPr>
      </w:pPr>
      <w:r>
        <w:rPr>
          <w:rFonts w:ascii="Franklin Gothic Book" w:eastAsia="Batang" w:hAnsi="Franklin Gothic Book"/>
          <w:bCs/>
          <w:sz w:val="20"/>
          <w:szCs w:val="20"/>
          <w:lang w:bidi="he-IL"/>
        </w:rPr>
        <w:br w:type="page"/>
      </w:r>
    </w:p>
    <w:p w14:paraId="45873037" w14:textId="16C9B2CD" w:rsidR="00A9727B" w:rsidRPr="00D922AB" w:rsidRDefault="00A9727B" w:rsidP="00A9727B">
      <w:pPr>
        <w:autoSpaceDE w:val="0"/>
        <w:autoSpaceDN w:val="0"/>
        <w:jc w:val="right"/>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lastRenderedPageBreak/>
        <w:t>Príloha č. 4 Zmluvy o dielo</w:t>
      </w:r>
    </w:p>
    <w:p w14:paraId="6E518F16"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49EB286B"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5D7A5A39" w14:textId="77777777" w:rsidR="00A9727B" w:rsidRPr="00D922AB" w:rsidRDefault="00A9727B" w:rsidP="00A9727B">
      <w:pPr>
        <w:autoSpaceDE w:val="0"/>
        <w:autoSpaceDN w:val="0"/>
        <w:jc w:val="center"/>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t>Zoznam subdodávateľov</w:t>
      </w:r>
    </w:p>
    <w:p w14:paraId="39E4363E" w14:textId="77777777" w:rsidR="00A9727B" w:rsidRPr="00D922AB" w:rsidRDefault="00A9727B" w:rsidP="00A9727B">
      <w:pPr>
        <w:autoSpaceDE w:val="0"/>
        <w:autoSpaceDN w:val="0"/>
        <w:rPr>
          <w:rFonts w:ascii="Franklin Gothic Book" w:eastAsia="Batang" w:hAnsi="Franklin Gothic Book"/>
          <w:bCs/>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A9727B" w:rsidRPr="00D922AB" w14:paraId="09E179B1" w14:textId="77777777" w:rsidTr="002F69D7">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301B3D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proofErr w:type="spellStart"/>
            <w:r w:rsidRPr="00D922AB">
              <w:rPr>
                <w:rFonts w:ascii="Franklin Gothic Book" w:eastAsia="Batang" w:hAnsi="Franklin Gothic Book"/>
                <w:bCs/>
                <w:i/>
                <w:sz w:val="20"/>
                <w:szCs w:val="20"/>
                <w:lang w:eastAsia="en-US" w:bidi="he-IL"/>
              </w:rPr>
              <w:t>P.č</w:t>
            </w:r>
            <w:proofErr w:type="spellEnd"/>
            <w:r w:rsidRPr="00D922AB">
              <w:rPr>
                <w:rFonts w:ascii="Franklin Gothic Book" w:eastAsia="Batang" w:hAnsi="Franklin Gothic Book"/>
                <w:bCs/>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35C948B"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BB921B"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3E0FF1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A6AA5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Podiel  na celkovom objeme dodávky (%)</w:t>
            </w:r>
          </w:p>
        </w:tc>
      </w:tr>
      <w:tr w:rsidR="00A9727B" w:rsidRPr="00D922AB" w14:paraId="009ABDE0"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A0623B0"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893ED1B"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6DFBFA4D"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6BE3F79"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7B960D8C"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92B92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05D612C5"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r w:rsidR="00A9727B" w:rsidRPr="00D922AB" w14:paraId="3BD7C2FA"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4B72F797"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491450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2413104A"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A64B76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54DDDAEA"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E2428A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C39AE1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r w:rsidR="00A9727B" w:rsidRPr="00D922AB" w14:paraId="35AA5A17"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F5FD3E0"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A50172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6D95511D"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455C1D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38FA3C2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2E1B4D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7E2DFA3"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bl>
    <w:p w14:paraId="634EF115" w14:textId="77777777" w:rsidR="00A9727B" w:rsidRPr="00D922AB" w:rsidRDefault="00A9727B" w:rsidP="00A9727B">
      <w:pPr>
        <w:autoSpaceDE w:val="0"/>
        <w:autoSpaceDN w:val="0"/>
        <w:rPr>
          <w:rFonts w:ascii="Franklin Gothic Book" w:eastAsia="Batang" w:hAnsi="Franklin Gothic Book"/>
          <w:bCs/>
          <w:sz w:val="20"/>
          <w:szCs w:val="20"/>
          <w:lang w:eastAsia="cs-CZ" w:bidi="he-IL"/>
        </w:rPr>
      </w:pPr>
    </w:p>
    <w:p w14:paraId="66838C77"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5FB0A944" w14:textId="77777777" w:rsidR="00A9727B" w:rsidRPr="00D922AB" w:rsidRDefault="00A9727B" w:rsidP="00A9727B">
      <w:pPr>
        <w:pStyle w:val="Odsekzoznamu"/>
        <w:ind w:left="0"/>
        <w:jc w:val="both"/>
        <w:rPr>
          <w:rFonts w:ascii="Franklin Gothic Book" w:hAnsi="Franklin Gothic Book"/>
          <w:bCs/>
          <w:sz w:val="20"/>
          <w:szCs w:val="20"/>
        </w:rPr>
      </w:pPr>
      <w:r w:rsidRPr="00D922AB">
        <w:rPr>
          <w:rFonts w:ascii="Franklin Gothic Book" w:hAnsi="Franklin Gothic Book"/>
          <w:bCs/>
          <w:sz w:val="20"/>
          <w:szCs w:val="20"/>
        </w:rPr>
        <w:t>V ..........................,dňa:</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Martin, dňa:</w:t>
      </w:r>
    </w:p>
    <w:p w14:paraId="175A6F18" w14:textId="77777777" w:rsidR="00A9727B" w:rsidRPr="00D922AB" w:rsidRDefault="00A9727B" w:rsidP="00A9727B">
      <w:pPr>
        <w:jc w:val="both"/>
        <w:rPr>
          <w:rFonts w:ascii="Franklin Gothic Book" w:hAnsi="Franklin Gothic Book"/>
          <w:bCs/>
          <w:sz w:val="20"/>
          <w:szCs w:val="20"/>
        </w:rPr>
      </w:pPr>
    </w:p>
    <w:p w14:paraId="0364B9F3"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sz w:val="20"/>
          <w:szCs w:val="20"/>
        </w:rPr>
        <w:t>Predávajúci:</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Kupujúci:</w:t>
      </w:r>
    </w:p>
    <w:p w14:paraId="4A3E44AB" w14:textId="77777777" w:rsidR="00A9727B" w:rsidRPr="00D922AB" w:rsidRDefault="00A9727B" w:rsidP="00A9727B">
      <w:pPr>
        <w:jc w:val="both"/>
        <w:rPr>
          <w:rFonts w:ascii="Franklin Gothic Book" w:hAnsi="Franklin Gothic Book"/>
          <w:bCs/>
          <w:sz w:val="20"/>
          <w:szCs w:val="20"/>
        </w:rPr>
      </w:pPr>
    </w:p>
    <w:p w14:paraId="51DD2019" w14:textId="77777777" w:rsidR="00A9727B" w:rsidRPr="00D922AB" w:rsidRDefault="00A9727B" w:rsidP="00A9727B">
      <w:pPr>
        <w:jc w:val="both"/>
        <w:rPr>
          <w:rFonts w:ascii="Franklin Gothic Book" w:hAnsi="Franklin Gothic Book"/>
          <w:bCs/>
          <w:sz w:val="20"/>
          <w:szCs w:val="20"/>
        </w:rPr>
      </w:pPr>
    </w:p>
    <w:p w14:paraId="2B253FF7" w14:textId="77777777" w:rsidR="00A9727B" w:rsidRPr="00D922AB" w:rsidRDefault="00A9727B" w:rsidP="00A9727B">
      <w:pPr>
        <w:jc w:val="both"/>
        <w:rPr>
          <w:rFonts w:ascii="Franklin Gothic Book" w:hAnsi="Franklin Gothic Book"/>
          <w:bCs/>
          <w:sz w:val="20"/>
          <w:szCs w:val="20"/>
        </w:rPr>
      </w:pPr>
    </w:p>
    <w:p w14:paraId="4F13BB40"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sz w:val="20"/>
          <w:szCs w:val="20"/>
        </w:rPr>
        <w:t>.........................................</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 xml:space="preserve">            </w:t>
      </w:r>
      <w:r w:rsidRPr="00D922AB">
        <w:rPr>
          <w:rFonts w:ascii="Franklin Gothic Book" w:hAnsi="Franklin Gothic Book"/>
          <w:bCs/>
          <w:sz w:val="20"/>
          <w:szCs w:val="20"/>
        </w:rPr>
        <w:tab/>
      </w:r>
      <w:r w:rsidRPr="00D922AB">
        <w:rPr>
          <w:rFonts w:ascii="Franklin Gothic Book" w:hAnsi="Franklin Gothic Book"/>
          <w:bCs/>
          <w:sz w:val="20"/>
          <w:szCs w:val="20"/>
        </w:rPr>
        <w:tab/>
        <w:t>...................................................................</w:t>
      </w:r>
    </w:p>
    <w:p w14:paraId="43035BE5" w14:textId="1A440985"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i/>
          <w:color w:val="FF0000"/>
          <w:sz w:val="20"/>
          <w:szCs w:val="20"/>
        </w:rPr>
        <w:t>(vyplní uchádzač)</w:t>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sz w:val="20"/>
          <w:szCs w:val="20"/>
        </w:rPr>
        <w:t xml:space="preserve">Ing. </w:t>
      </w:r>
      <w:r w:rsidR="00BB6F77" w:rsidRPr="00D922AB">
        <w:rPr>
          <w:rFonts w:ascii="Franklin Gothic Book" w:hAnsi="Franklin Gothic Book"/>
          <w:bCs/>
          <w:i/>
          <w:sz w:val="20"/>
          <w:szCs w:val="20"/>
        </w:rPr>
        <w:t>Igor Nagy</w:t>
      </w:r>
      <w:r w:rsidRPr="00D922AB">
        <w:rPr>
          <w:rFonts w:ascii="Franklin Gothic Book" w:hAnsi="Franklin Gothic Book"/>
          <w:bCs/>
          <w:i/>
          <w:sz w:val="20"/>
          <w:szCs w:val="20"/>
        </w:rPr>
        <w:t xml:space="preserve">      Ing. </w:t>
      </w:r>
      <w:r w:rsidR="00BB6F77" w:rsidRPr="00D922AB">
        <w:rPr>
          <w:rFonts w:ascii="Franklin Gothic Book" w:hAnsi="Franklin Gothic Book"/>
          <w:bCs/>
          <w:i/>
          <w:sz w:val="20"/>
          <w:szCs w:val="20"/>
        </w:rPr>
        <w:t>Juraj Jánošík</w:t>
      </w:r>
    </w:p>
    <w:p w14:paraId="72E92B44" w14:textId="77777777" w:rsidR="00A9727B" w:rsidRPr="00D922AB" w:rsidRDefault="00A9727B" w:rsidP="00A9727B">
      <w:pPr>
        <w:jc w:val="right"/>
        <w:rPr>
          <w:rFonts w:ascii="Franklin Gothic Book" w:hAnsi="Franklin Gothic Book" w:cs="Calibri"/>
          <w:bCs/>
        </w:rPr>
      </w:pPr>
    </w:p>
    <w:p w14:paraId="762DD00D" w14:textId="77777777" w:rsidR="00A9727B" w:rsidRPr="00D922AB" w:rsidRDefault="00A9727B" w:rsidP="00A9727B">
      <w:pPr>
        <w:tabs>
          <w:tab w:val="left" w:pos="6075"/>
        </w:tabs>
        <w:rPr>
          <w:rFonts w:ascii="Franklin Gothic Book" w:hAnsi="Franklin Gothic Book" w:cs="Calibri"/>
          <w:bCs/>
        </w:rPr>
      </w:pPr>
      <w:r w:rsidRPr="00D922AB">
        <w:rPr>
          <w:rFonts w:ascii="Franklin Gothic Book" w:hAnsi="Franklin Gothic Book" w:cs="Calibri"/>
          <w:bCs/>
        </w:rPr>
        <w:t xml:space="preserve">                                                                                           </w:t>
      </w:r>
    </w:p>
    <w:sectPr w:rsidR="00A9727B" w:rsidRPr="00D922AB" w:rsidSect="002F6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76293" w14:textId="77777777" w:rsidR="005B3413" w:rsidRDefault="005B3413" w:rsidP="00A014EC">
      <w:r>
        <w:separator/>
      </w:r>
    </w:p>
  </w:endnote>
  <w:endnote w:type="continuationSeparator" w:id="0">
    <w:p w14:paraId="4A32A8E2" w14:textId="77777777" w:rsidR="005B3413" w:rsidRDefault="005B3413" w:rsidP="00A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ヒラギノ角ゴ Pro W3">
    <w:altName w:val="Arial Unicode MS"/>
    <w:charset w:val="80"/>
    <w:family w:val="roman"/>
    <w:pitch w:val="default"/>
  </w:font>
  <w:font w:name="GE Inspira">
    <w:altName w:val="Calibri"/>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1D06" w14:textId="77777777" w:rsidR="005B3413" w:rsidRDefault="005B3413" w:rsidP="00A014EC">
      <w:r>
        <w:separator/>
      </w:r>
    </w:p>
  </w:footnote>
  <w:footnote w:type="continuationSeparator" w:id="0">
    <w:p w14:paraId="781425F3" w14:textId="77777777" w:rsidR="005B3413" w:rsidRDefault="005B3413" w:rsidP="00A0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1B52B2F"/>
    <w:multiLevelType w:val="hybridMultilevel"/>
    <w:tmpl w:val="2EAA7730"/>
    <w:lvl w:ilvl="0" w:tplc="9CD2B452">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10AAB99C">
      <w:start w:val="1"/>
      <w:numFmt w:val="decimal"/>
      <w:lvlText w:val="%4."/>
      <w:lvlJc w:val="left"/>
      <w:pPr>
        <w:ind w:left="3600" w:hanging="360"/>
      </w:pPr>
      <w:rPr>
        <w:rFonts w:ascii="Franklin Gothic Book" w:hAnsi="Franklin Gothic Book" w:hint="default"/>
        <w:sz w:val="20"/>
      </w:r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07673D80"/>
    <w:multiLevelType w:val="hybridMultilevel"/>
    <w:tmpl w:val="1B8AE4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66DE3"/>
    <w:multiLevelType w:val="hybridMultilevel"/>
    <w:tmpl w:val="B49431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E811BAB"/>
    <w:multiLevelType w:val="hybridMultilevel"/>
    <w:tmpl w:val="A8068970"/>
    <w:lvl w:ilvl="0" w:tplc="28CEC572">
      <w:start w:val="1"/>
      <w:numFmt w:val="decimal"/>
      <w:lvlText w:val="4.%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1D70FA0"/>
    <w:multiLevelType w:val="hybridMultilevel"/>
    <w:tmpl w:val="53FEA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614D2B"/>
    <w:multiLevelType w:val="hybridMultilevel"/>
    <w:tmpl w:val="D562CEC0"/>
    <w:lvl w:ilvl="0" w:tplc="44BE8D00">
      <w:start w:val="1"/>
      <w:numFmt w:val="decimal"/>
      <w:lvlText w:val="%1."/>
      <w:lvlJc w:val="left"/>
      <w:pPr>
        <w:ind w:left="1146" w:hanging="360"/>
      </w:pPr>
      <w:rPr>
        <w:rFonts w:ascii="Franklin Gothic Book" w:hAnsi="Franklin Gothic Book" w:hint="default"/>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15F470E4"/>
    <w:multiLevelType w:val="hybridMultilevel"/>
    <w:tmpl w:val="5A46C45C"/>
    <w:lvl w:ilvl="0" w:tplc="B68A8188">
      <w:start w:val="1"/>
      <w:numFmt w:val="decimal"/>
      <w:lvlText w:val="5.%1"/>
      <w:lvlJc w:val="left"/>
      <w:pPr>
        <w:ind w:left="644" w:hanging="360"/>
      </w:pPr>
      <w:rPr>
        <w:b/>
        <w:i w:val="0"/>
        <w:sz w:val="20"/>
      </w:rPr>
    </w:lvl>
    <w:lvl w:ilvl="1" w:tplc="041B0019">
      <w:start w:val="1"/>
      <w:numFmt w:val="lowerLetter"/>
      <w:lvlText w:val="%2."/>
      <w:lvlJc w:val="left"/>
      <w:pPr>
        <w:ind w:left="1440" w:hanging="360"/>
      </w:pPr>
    </w:lvl>
    <w:lvl w:ilvl="2" w:tplc="7E30734E">
      <w:start w:val="1"/>
      <w:numFmt w:val="lowerLetter"/>
      <w:lvlText w:val="%3)"/>
      <w:lvlJc w:val="left"/>
      <w:pPr>
        <w:ind w:left="2520" w:hanging="54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B8855D7"/>
    <w:multiLevelType w:val="hybridMultilevel"/>
    <w:tmpl w:val="C68202EE"/>
    <w:lvl w:ilvl="0" w:tplc="041B0019">
      <w:start w:val="1"/>
      <w:numFmt w:val="lowerLetter"/>
      <w:lvlText w:val="%1."/>
      <w:lvlJc w:val="left"/>
      <w:pPr>
        <w:ind w:left="1494" w:hanging="360"/>
      </w:p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12"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E54246F"/>
    <w:multiLevelType w:val="hybridMultilevel"/>
    <w:tmpl w:val="EE12D2FE"/>
    <w:lvl w:ilvl="0" w:tplc="21BA4C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CA6C5E"/>
    <w:multiLevelType w:val="hybridMultilevel"/>
    <w:tmpl w:val="A66AD9A2"/>
    <w:lvl w:ilvl="0" w:tplc="D7CE87FC">
      <w:start w:val="1"/>
      <w:numFmt w:val="decimal"/>
      <w:lvlText w:val="8.%1"/>
      <w:lvlJc w:val="left"/>
      <w:pPr>
        <w:ind w:left="360" w:hanging="360"/>
      </w:pPr>
      <w:rPr>
        <w:b/>
        <w:i w:val="0"/>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2833353"/>
    <w:multiLevelType w:val="hybridMultilevel"/>
    <w:tmpl w:val="923CAB30"/>
    <w:lvl w:ilvl="0" w:tplc="DEF4BD52">
      <w:start w:val="1"/>
      <w:numFmt w:val="decimal"/>
      <w:lvlText w:val="2.%1"/>
      <w:lvlJc w:val="left"/>
      <w:pPr>
        <w:ind w:left="786" w:hanging="360"/>
      </w:pPr>
      <w:rPr>
        <w:b/>
      </w:rPr>
    </w:lvl>
    <w:lvl w:ilvl="1" w:tplc="37B80E28">
      <w:start w:val="1"/>
      <w:numFmt w:val="decimal"/>
      <w:lvlText w:val="2.%2.1"/>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4D40A6B"/>
    <w:multiLevelType w:val="hybridMultilevel"/>
    <w:tmpl w:val="DD7441A8"/>
    <w:lvl w:ilvl="0" w:tplc="D18C930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8" w15:restartNumberingAfterBreak="0">
    <w:nsid w:val="29A276D2"/>
    <w:multiLevelType w:val="hybridMultilevel"/>
    <w:tmpl w:val="4704D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0"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1"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FDC4533"/>
    <w:multiLevelType w:val="hybridMultilevel"/>
    <w:tmpl w:val="2F1A6524"/>
    <w:lvl w:ilvl="0" w:tplc="B3F42F68">
      <w:start w:val="1"/>
      <w:numFmt w:val="decimal"/>
      <w:lvlText w:val="10.%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2F363FE"/>
    <w:multiLevelType w:val="hybridMultilevel"/>
    <w:tmpl w:val="809EB3DC"/>
    <w:lvl w:ilvl="0" w:tplc="B4B28C08">
      <w:start w:val="1"/>
      <w:numFmt w:val="decimal"/>
      <w:lvlText w:val="7.%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35967641"/>
    <w:multiLevelType w:val="hybridMultilevel"/>
    <w:tmpl w:val="E4ECE7C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CAF3848"/>
    <w:multiLevelType w:val="hybridMultilevel"/>
    <w:tmpl w:val="C65418FC"/>
    <w:lvl w:ilvl="0" w:tplc="D3A89004">
      <w:start w:val="1"/>
      <w:numFmt w:val="decimal"/>
      <w:lvlText w:val="6.%1"/>
      <w:lvlJc w:val="left"/>
      <w:pPr>
        <w:ind w:left="720" w:hanging="360"/>
      </w:pPr>
      <w:rPr>
        <w:b/>
      </w:rPr>
    </w:lvl>
    <w:lvl w:ilvl="1" w:tplc="EDB02900">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0AE0422"/>
    <w:multiLevelType w:val="hybridMultilevel"/>
    <w:tmpl w:val="88BE6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D21EBF"/>
    <w:multiLevelType w:val="hybridMultilevel"/>
    <w:tmpl w:val="7038A720"/>
    <w:lvl w:ilvl="0" w:tplc="F94447DC">
      <w:start w:val="1"/>
      <w:numFmt w:val="decimal"/>
      <w:lvlText w:val="13.%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63E79DD"/>
    <w:multiLevelType w:val="multilevel"/>
    <w:tmpl w:val="C7D0F9E8"/>
    <w:lvl w:ilvl="0">
      <w:start w:val="15"/>
      <w:numFmt w:val="decimal"/>
      <w:lvlText w:val="%1"/>
      <w:lvlJc w:val="left"/>
      <w:pPr>
        <w:ind w:left="375" w:hanging="375"/>
      </w:pPr>
    </w:lvl>
    <w:lvl w:ilvl="1">
      <w:start w:val="1"/>
      <w:numFmt w:val="decimal"/>
      <w:lvlText w:val="%1.%2"/>
      <w:lvlJc w:val="left"/>
      <w:pPr>
        <w:ind w:left="517" w:hanging="37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2" w15:restartNumberingAfterBreak="0">
    <w:nsid w:val="4BD31DD5"/>
    <w:multiLevelType w:val="hybridMultilevel"/>
    <w:tmpl w:val="32AC4008"/>
    <w:lvl w:ilvl="0" w:tplc="1F2C23A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C203301"/>
    <w:multiLevelType w:val="multilevel"/>
    <w:tmpl w:val="D7FC9AC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4" w15:restartNumberingAfterBreak="0">
    <w:nsid w:val="4CC7233B"/>
    <w:multiLevelType w:val="hybridMultilevel"/>
    <w:tmpl w:val="AD0ADE90"/>
    <w:lvl w:ilvl="0" w:tplc="ED7AFB3E">
      <w:numFmt w:val="bullet"/>
      <w:lvlText w:val="-"/>
      <w:lvlJc w:val="left"/>
      <w:pPr>
        <w:ind w:left="1287" w:hanging="360"/>
      </w:pPr>
      <w:rPr>
        <w:rFonts w:ascii="Times New Roman" w:eastAsia="Times New Roman" w:hAnsi="Times New Roman" w:cs="Times New Roman" w:hint="default"/>
      </w:rPr>
    </w:lvl>
    <w:lvl w:ilvl="1" w:tplc="ED7AFB3E">
      <w:numFmt w:val="bullet"/>
      <w:lvlText w:val="-"/>
      <w:lvlJc w:val="left"/>
      <w:pPr>
        <w:ind w:left="2007" w:hanging="360"/>
      </w:pPr>
      <w:rPr>
        <w:rFonts w:ascii="Times New Roman" w:eastAsia="Times New Roman" w:hAnsi="Times New Roman"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5"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6"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7"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8" w15:restartNumberingAfterBreak="0">
    <w:nsid w:val="5859053D"/>
    <w:multiLevelType w:val="hybridMultilevel"/>
    <w:tmpl w:val="47365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0"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9927E2F"/>
    <w:multiLevelType w:val="hybridMultilevel"/>
    <w:tmpl w:val="9A2C2A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5F102107"/>
    <w:multiLevelType w:val="multilevel"/>
    <w:tmpl w:val="8202FA78"/>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4" w15:restartNumberingAfterBreak="0">
    <w:nsid w:val="5F602958"/>
    <w:multiLevelType w:val="hybridMultilevel"/>
    <w:tmpl w:val="29E48532"/>
    <w:lvl w:ilvl="0" w:tplc="D7100CE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FB6198E"/>
    <w:multiLevelType w:val="hybridMultilevel"/>
    <w:tmpl w:val="85CE9E16"/>
    <w:lvl w:ilvl="0" w:tplc="4EB25B64">
      <w:start w:val="1"/>
      <w:numFmt w:val="decimal"/>
      <w:lvlText w:val="3.%1"/>
      <w:lvlJc w:val="left"/>
      <w:pPr>
        <w:ind w:left="786"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045755D"/>
    <w:multiLevelType w:val="multilevel"/>
    <w:tmpl w:val="96ACE228"/>
    <w:lvl w:ilvl="0">
      <w:start w:val="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07A6B3C"/>
    <w:multiLevelType w:val="hybridMultilevel"/>
    <w:tmpl w:val="98D24542"/>
    <w:lvl w:ilvl="0" w:tplc="5C942EDA">
      <w:start w:val="1"/>
      <w:numFmt w:val="decimal"/>
      <w:lvlText w:val="14.%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614843C5"/>
    <w:multiLevelType w:val="hybridMultilevel"/>
    <w:tmpl w:val="4EFA1C6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9" w15:restartNumberingAfterBreak="0">
    <w:nsid w:val="64736ABC"/>
    <w:multiLevelType w:val="multilevel"/>
    <w:tmpl w:val="26D04FD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CA07717"/>
    <w:multiLevelType w:val="multilevel"/>
    <w:tmpl w:val="238C06B4"/>
    <w:lvl w:ilvl="0">
      <w:start w:val="1"/>
      <w:numFmt w:val="decimal"/>
      <w:lvlText w:val="11.%1"/>
      <w:lvlJc w:val="left"/>
      <w:pPr>
        <w:tabs>
          <w:tab w:val="num" w:pos="360"/>
        </w:tabs>
        <w:ind w:left="360" w:hanging="360"/>
      </w:pPr>
      <w:rPr>
        <w:b/>
      </w:r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6EE051BE"/>
    <w:multiLevelType w:val="hybridMultilevel"/>
    <w:tmpl w:val="3CE214C6"/>
    <w:lvl w:ilvl="0" w:tplc="041B0017">
      <w:start w:val="1"/>
      <w:numFmt w:val="lowerLetter"/>
      <w:lvlText w:val="%1)"/>
      <w:lvlJc w:val="left"/>
      <w:pPr>
        <w:ind w:left="928"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4" w15:restartNumberingAfterBreak="0">
    <w:nsid w:val="6F1543C4"/>
    <w:multiLevelType w:val="hybridMultilevel"/>
    <w:tmpl w:val="90B4E2D4"/>
    <w:lvl w:ilvl="0" w:tplc="6EA6718A">
      <w:start w:val="1"/>
      <w:numFmt w:val="decimal"/>
      <w:lvlText w:val="9.%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56" w15:restartNumberingAfterBreak="0">
    <w:nsid w:val="74820168"/>
    <w:multiLevelType w:val="multilevel"/>
    <w:tmpl w:val="33883F4E"/>
    <w:styleLink w:val="WWNum1"/>
    <w:lvl w:ilvl="0">
      <w:start w:val="1"/>
      <w:numFmt w:val="none"/>
      <w:lvlText w:val="%1"/>
      <w:lvlJc w:val="left"/>
      <w:pPr>
        <w:ind w:left="-2700" w:firstLine="0"/>
      </w:pPr>
    </w:lvl>
    <w:lvl w:ilvl="1">
      <w:start w:val="1"/>
      <w:numFmt w:val="none"/>
      <w:lvlText w:val="%2"/>
      <w:lvlJc w:val="left"/>
      <w:pPr>
        <w:ind w:left="540" w:firstLine="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540" w:firstLine="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5D83527"/>
    <w:multiLevelType w:val="hybridMultilevel"/>
    <w:tmpl w:val="5BEAAC90"/>
    <w:lvl w:ilvl="0" w:tplc="7DD01790">
      <w:start w:val="1"/>
      <w:numFmt w:val="decimal"/>
      <w:lvlText w:val="12.%1"/>
      <w:lvlJc w:val="left"/>
      <w:pPr>
        <w:ind w:left="748" w:hanging="360"/>
      </w:pPr>
      <w:rPr>
        <w:b/>
      </w:rPr>
    </w:lvl>
    <w:lvl w:ilvl="1" w:tplc="041B0019">
      <w:start w:val="1"/>
      <w:numFmt w:val="lowerLetter"/>
      <w:lvlText w:val="%2."/>
      <w:lvlJc w:val="left"/>
      <w:pPr>
        <w:ind w:left="1468" w:hanging="360"/>
      </w:pPr>
    </w:lvl>
    <w:lvl w:ilvl="2" w:tplc="041B001B">
      <w:start w:val="1"/>
      <w:numFmt w:val="lowerRoman"/>
      <w:lvlText w:val="%3."/>
      <w:lvlJc w:val="right"/>
      <w:pPr>
        <w:ind w:left="2188" w:hanging="180"/>
      </w:pPr>
    </w:lvl>
    <w:lvl w:ilvl="3" w:tplc="041B000F">
      <w:start w:val="1"/>
      <w:numFmt w:val="decimal"/>
      <w:lvlText w:val="%4."/>
      <w:lvlJc w:val="left"/>
      <w:pPr>
        <w:ind w:left="2908" w:hanging="360"/>
      </w:pPr>
    </w:lvl>
    <w:lvl w:ilvl="4" w:tplc="041B0019">
      <w:start w:val="1"/>
      <w:numFmt w:val="lowerLetter"/>
      <w:lvlText w:val="%5."/>
      <w:lvlJc w:val="left"/>
      <w:pPr>
        <w:ind w:left="3628" w:hanging="360"/>
      </w:pPr>
    </w:lvl>
    <w:lvl w:ilvl="5" w:tplc="041B001B">
      <w:start w:val="1"/>
      <w:numFmt w:val="lowerRoman"/>
      <w:lvlText w:val="%6."/>
      <w:lvlJc w:val="right"/>
      <w:pPr>
        <w:ind w:left="4348" w:hanging="180"/>
      </w:pPr>
    </w:lvl>
    <w:lvl w:ilvl="6" w:tplc="041B000F">
      <w:start w:val="1"/>
      <w:numFmt w:val="decimal"/>
      <w:lvlText w:val="%7."/>
      <w:lvlJc w:val="left"/>
      <w:pPr>
        <w:ind w:left="5068" w:hanging="360"/>
      </w:pPr>
    </w:lvl>
    <w:lvl w:ilvl="7" w:tplc="041B0019">
      <w:start w:val="1"/>
      <w:numFmt w:val="lowerLetter"/>
      <w:lvlText w:val="%8."/>
      <w:lvlJc w:val="left"/>
      <w:pPr>
        <w:ind w:left="5788" w:hanging="360"/>
      </w:pPr>
    </w:lvl>
    <w:lvl w:ilvl="8" w:tplc="041B001B">
      <w:start w:val="1"/>
      <w:numFmt w:val="lowerRoman"/>
      <w:lvlText w:val="%9."/>
      <w:lvlJc w:val="right"/>
      <w:pPr>
        <w:ind w:left="6508" w:hanging="180"/>
      </w:pPr>
    </w:lvl>
  </w:abstractNum>
  <w:abstractNum w:abstractNumId="58" w15:restartNumberingAfterBreak="0">
    <w:nsid w:val="75FC1E2F"/>
    <w:multiLevelType w:val="multilevel"/>
    <w:tmpl w:val="71CC3166"/>
    <w:lvl w:ilvl="0">
      <w:start w:val="2"/>
      <w:numFmt w:val="decimal"/>
      <w:lvlText w:val="%1"/>
      <w:lvlJc w:val="left"/>
      <w:pPr>
        <w:ind w:left="435" w:hanging="435"/>
      </w:pPr>
    </w:lvl>
    <w:lvl w:ilvl="1">
      <w:start w:val="1"/>
      <w:numFmt w:val="decimal"/>
      <w:lvlText w:val="%1.%2"/>
      <w:lvlJc w:val="left"/>
      <w:pPr>
        <w:ind w:left="931" w:hanging="435"/>
      </w:pPr>
    </w:lvl>
    <w:lvl w:ilvl="2">
      <w:start w:val="2"/>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9"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33"/>
  </w:num>
  <w:num w:numId="2">
    <w:abstractNumId w:val="43"/>
  </w:num>
  <w:num w:numId="3">
    <w:abstractNumId w:val="5"/>
  </w:num>
  <w:num w:numId="4">
    <w:abstractNumId w:val="52"/>
  </w:num>
  <w:num w:numId="5">
    <w:abstractNumId w:val="21"/>
  </w:num>
  <w:num w:numId="6">
    <w:abstractNumId w:val="40"/>
  </w:num>
  <w:num w:numId="7">
    <w:abstractNumId w:val="50"/>
  </w:num>
  <w:num w:numId="8">
    <w:abstractNumId w:val="55"/>
  </w:num>
  <w:num w:numId="9">
    <w:abstractNumId w:val="39"/>
  </w:num>
  <w:num w:numId="10">
    <w:abstractNumId w:val="36"/>
  </w:num>
  <w:num w:numId="11">
    <w:abstractNumId w:val="42"/>
  </w:num>
  <w:num w:numId="12">
    <w:abstractNumId w:val="20"/>
  </w:num>
  <w:num w:numId="13">
    <w:abstractNumId w:val="17"/>
  </w:num>
  <w:num w:numId="14">
    <w:abstractNumId w:val="30"/>
  </w:num>
  <w:num w:numId="15">
    <w:abstractNumId w:val="1"/>
  </w:num>
  <w:num w:numId="16">
    <w:abstractNumId w:val="0"/>
  </w:num>
  <w:num w:numId="17">
    <w:abstractNumId w:val="12"/>
  </w:num>
  <w:num w:numId="18">
    <w:abstractNumId w:val="5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4"/>
  </w:num>
  <w:num w:numId="29">
    <w:abstractNumId w:val="16"/>
  </w:num>
  <w:num w:numId="30">
    <w:abstractNumId w:val="27"/>
  </w:num>
  <w:num w:numId="31">
    <w:abstractNumId w:val="4"/>
  </w:num>
  <w:num w:numId="32">
    <w:abstractNumId w:val="24"/>
  </w:num>
  <w:num w:numId="33">
    <w:abstractNumId w:val="3"/>
  </w:num>
  <w:num w:numId="34">
    <w:abstractNumId w:val="18"/>
  </w:num>
  <w:num w:numId="35">
    <w:abstractNumId w:val="38"/>
  </w:num>
  <w:num w:numId="36">
    <w:abstractNumId w:val="8"/>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7B"/>
    <w:rsid w:val="00014CBB"/>
    <w:rsid w:val="000160B2"/>
    <w:rsid w:val="0006547D"/>
    <w:rsid w:val="0017134D"/>
    <w:rsid w:val="001A7755"/>
    <w:rsid w:val="001E71A4"/>
    <w:rsid w:val="002042A2"/>
    <w:rsid w:val="00271CE1"/>
    <w:rsid w:val="002F69D7"/>
    <w:rsid w:val="003F578E"/>
    <w:rsid w:val="004A5BB8"/>
    <w:rsid w:val="004E36C7"/>
    <w:rsid w:val="005B3413"/>
    <w:rsid w:val="0064537B"/>
    <w:rsid w:val="006553EF"/>
    <w:rsid w:val="007149D8"/>
    <w:rsid w:val="00783E3C"/>
    <w:rsid w:val="007A4A2B"/>
    <w:rsid w:val="007C76BC"/>
    <w:rsid w:val="00845761"/>
    <w:rsid w:val="009017B9"/>
    <w:rsid w:val="00901D1B"/>
    <w:rsid w:val="00906D6D"/>
    <w:rsid w:val="00936F7A"/>
    <w:rsid w:val="00940E71"/>
    <w:rsid w:val="009B34F3"/>
    <w:rsid w:val="00A014EC"/>
    <w:rsid w:val="00A17DE3"/>
    <w:rsid w:val="00A9727B"/>
    <w:rsid w:val="00AB57C9"/>
    <w:rsid w:val="00AE3297"/>
    <w:rsid w:val="00B20A2E"/>
    <w:rsid w:val="00B2679F"/>
    <w:rsid w:val="00B4440C"/>
    <w:rsid w:val="00B534F3"/>
    <w:rsid w:val="00BB6F77"/>
    <w:rsid w:val="00C06163"/>
    <w:rsid w:val="00C90C63"/>
    <w:rsid w:val="00CD0615"/>
    <w:rsid w:val="00D052FB"/>
    <w:rsid w:val="00D922AB"/>
    <w:rsid w:val="00DF7FE0"/>
    <w:rsid w:val="00E114FE"/>
    <w:rsid w:val="00E26343"/>
    <w:rsid w:val="00F85073"/>
    <w:rsid w:val="00F87A1D"/>
    <w:rsid w:val="00FA41B7"/>
    <w:rsid w:val="00FD5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9B49"/>
  <w15:docId w15:val="{C680B358-7606-405F-BF1F-F00FF6A9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727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ormálny 1"/>
    <w:basedOn w:val="Normlny"/>
    <w:next w:val="Normlny"/>
    <w:link w:val="Nadpis1Char"/>
    <w:uiPriority w:val="99"/>
    <w:qFormat/>
    <w:rsid w:val="00A9727B"/>
    <w:pPr>
      <w:keepNext/>
      <w:jc w:val="center"/>
      <w:outlineLvl w:val="0"/>
    </w:pPr>
    <w:rPr>
      <w:b/>
      <w:bCs/>
      <w:lang w:val="x-none" w:eastAsia="x-none"/>
    </w:rPr>
  </w:style>
  <w:style w:type="paragraph" w:styleId="Nadpis2">
    <w:name w:val="heading 2"/>
    <w:basedOn w:val="Normlny"/>
    <w:next w:val="Normlny"/>
    <w:link w:val="Nadpis2Char"/>
    <w:uiPriority w:val="99"/>
    <w:qFormat/>
    <w:rsid w:val="00A9727B"/>
    <w:pPr>
      <w:keepNext/>
      <w:jc w:val="center"/>
      <w:outlineLvl w:val="1"/>
    </w:pPr>
    <w:rPr>
      <w:b/>
      <w:bCs/>
      <w:sz w:val="32"/>
      <w:lang w:val="x-none" w:eastAsia="x-none"/>
    </w:rPr>
  </w:style>
  <w:style w:type="paragraph" w:styleId="Nadpis3">
    <w:name w:val="heading 3"/>
    <w:basedOn w:val="Normlny"/>
    <w:next w:val="Normlny"/>
    <w:link w:val="Nadpis3Char"/>
    <w:uiPriority w:val="99"/>
    <w:qFormat/>
    <w:rsid w:val="00A9727B"/>
    <w:pPr>
      <w:keepNext/>
      <w:jc w:val="center"/>
      <w:outlineLvl w:val="2"/>
    </w:pPr>
    <w:rPr>
      <w:b/>
      <w:bCs/>
      <w:sz w:val="28"/>
      <w:lang w:val="x-none" w:eastAsia="x-none"/>
    </w:rPr>
  </w:style>
  <w:style w:type="paragraph" w:styleId="Nadpis4">
    <w:name w:val="heading 4"/>
    <w:basedOn w:val="Normlny"/>
    <w:next w:val="Normlny"/>
    <w:link w:val="Nadpis4Char"/>
    <w:uiPriority w:val="9"/>
    <w:qFormat/>
    <w:rsid w:val="00A9727B"/>
    <w:pPr>
      <w:keepNext/>
      <w:jc w:val="both"/>
      <w:outlineLvl w:val="3"/>
    </w:pPr>
    <w:rPr>
      <w:b/>
      <w:bCs/>
      <w:lang w:val="x-none" w:eastAsia="x-none"/>
    </w:rPr>
  </w:style>
  <w:style w:type="paragraph" w:styleId="Nadpis5">
    <w:name w:val="heading 5"/>
    <w:basedOn w:val="Normlny"/>
    <w:next w:val="Normlny"/>
    <w:link w:val="Nadpis5Char"/>
    <w:uiPriority w:val="99"/>
    <w:qFormat/>
    <w:rsid w:val="00A9727B"/>
    <w:pPr>
      <w:keepNext/>
      <w:jc w:val="both"/>
      <w:outlineLvl w:val="4"/>
    </w:pPr>
    <w:rPr>
      <w:b/>
      <w:bCs/>
      <w:u w:val="single"/>
      <w:lang w:val="x-none" w:eastAsia="x-none"/>
    </w:rPr>
  </w:style>
  <w:style w:type="paragraph" w:styleId="Nadpis6">
    <w:name w:val="heading 6"/>
    <w:basedOn w:val="Normlny"/>
    <w:next w:val="Normlny"/>
    <w:link w:val="Nadpis6Char"/>
    <w:uiPriority w:val="99"/>
    <w:qFormat/>
    <w:rsid w:val="00A9727B"/>
    <w:pPr>
      <w:keepNext/>
      <w:jc w:val="center"/>
      <w:outlineLvl w:val="5"/>
    </w:pPr>
    <w:rPr>
      <w:b/>
      <w:bCs/>
      <w:lang w:val="en-TT" w:eastAsia="x-none"/>
    </w:rPr>
  </w:style>
  <w:style w:type="paragraph" w:styleId="Nadpis7">
    <w:name w:val="heading 7"/>
    <w:basedOn w:val="Normlny"/>
    <w:next w:val="Normlny"/>
    <w:link w:val="Nadpis7Char"/>
    <w:uiPriority w:val="9"/>
    <w:qFormat/>
    <w:rsid w:val="00A9727B"/>
    <w:pPr>
      <w:spacing w:before="240" w:after="60"/>
      <w:outlineLvl w:val="6"/>
    </w:pPr>
    <w:rPr>
      <w:lang w:val="x-none" w:eastAsia="x-none"/>
    </w:rPr>
  </w:style>
  <w:style w:type="paragraph" w:styleId="Nadpis8">
    <w:name w:val="heading 8"/>
    <w:basedOn w:val="Normlny"/>
    <w:next w:val="Normlny"/>
    <w:link w:val="Nadpis8Char"/>
    <w:uiPriority w:val="99"/>
    <w:qFormat/>
    <w:rsid w:val="00A9727B"/>
    <w:pPr>
      <w:spacing w:before="240" w:after="60"/>
      <w:outlineLvl w:val="7"/>
    </w:pPr>
    <w:rPr>
      <w:i/>
      <w:iCs/>
      <w:lang w:val="x-none" w:eastAsia="x-none"/>
    </w:rPr>
  </w:style>
  <w:style w:type="paragraph" w:styleId="Nadpis9">
    <w:name w:val="heading 9"/>
    <w:basedOn w:val="Normlny"/>
    <w:next w:val="Normlny"/>
    <w:link w:val="Nadpis9Char"/>
    <w:uiPriority w:val="99"/>
    <w:qFormat/>
    <w:rsid w:val="00A9727B"/>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uiPriority w:val="99"/>
    <w:rsid w:val="00A9727B"/>
    <w:rPr>
      <w:rFonts w:ascii="Times New Roman" w:eastAsia="Times New Roman" w:hAnsi="Times New Roman" w:cs="Times New Roman"/>
      <w:b/>
      <w:bCs/>
      <w:sz w:val="24"/>
      <w:szCs w:val="24"/>
      <w:lang w:val="x-none" w:eastAsia="x-none"/>
    </w:rPr>
  </w:style>
  <w:style w:type="character" w:customStyle="1" w:styleId="Nadpis2Char">
    <w:name w:val="Nadpis 2 Char"/>
    <w:basedOn w:val="Predvolenpsmoodseku"/>
    <w:link w:val="Nadpis2"/>
    <w:uiPriority w:val="99"/>
    <w:rsid w:val="00A9727B"/>
    <w:rPr>
      <w:rFonts w:ascii="Times New Roman" w:eastAsia="Times New Roman" w:hAnsi="Times New Roman" w:cs="Times New Roman"/>
      <w:b/>
      <w:bCs/>
      <w:sz w:val="32"/>
      <w:szCs w:val="24"/>
      <w:lang w:val="x-none" w:eastAsia="x-none"/>
    </w:rPr>
  </w:style>
  <w:style w:type="character" w:customStyle="1" w:styleId="Nadpis3Char">
    <w:name w:val="Nadpis 3 Char"/>
    <w:basedOn w:val="Predvolenpsmoodseku"/>
    <w:link w:val="Nadpis3"/>
    <w:uiPriority w:val="99"/>
    <w:rsid w:val="00A9727B"/>
    <w:rPr>
      <w:rFonts w:ascii="Times New Roman" w:eastAsia="Times New Roman" w:hAnsi="Times New Roman" w:cs="Times New Roman"/>
      <w:b/>
      <w:bCs/>
      <w:sz w:val="28"/>
      <w:szCs w:val="24"/>
      <w:lang w:val="x-none" w:eastAsia="x-none"/>
    </w:rPr>
  </w:style>
  <w:style w:type="character" w:customStyle="1" w:styleId="Nadpis4Char">
    <w:name w:val="Nadpis 4 Char"/>
    <w:basedOn w:val="Predvolenpsmoodseku"/>
    <w:link w:val="Nadpis4"/>
    <w:uiPriority w:val="9"/>
    <w:rsid w:val="00A9727B"/>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uiPriority w:val="99"/>
    <w:rsid w:val="00A9727B"/>
    <w:rPr>
      <w:rFonts w:ascii="Times New Roman" w:eastAsia="Times New Roman" w:hAnsi="Times New Roman" w:cs="Times New Roman"/>
      <w:b/>
      <w:bCs/>
      <w:sz w:val="24"/>
      <w:szCs w:val="24"/>
      <w:u w:val="single"/>
      <w:lang w:val="x-none" w:eastAsia="x-none"/>
    </w:rPr>
  </w:style>
  <w:style w:type="character" w:customStyle="1" w:styleId="Nadpis6Char">
    <w:name w:val="Nadpis 6 Char"/>
    <w:basedOn w:val="Predvolenpsmoodseku"/>
    <w:link w:val="Nadpis6"/>
    <w:uiPriority w:val="99"/>
    <w:rsid w:val="00A9727B"/>
    <w:rPr>
      <w:rFonts w:ascii="Times New Roman" w:eastAsia="Times New Roman" w:hAnsi="Times New Roman" w:cs="Times New Roman"/>
      <w:b/>
      <w:bCs/>
      <w:sz w:val="24"/>
      <w:szCs w:val="24"/>
      <w:lang w:val="en-TT" w:eastAsia="x-none"/>
    </w:rPr>
  </w:style>
  <w:style w:type="character" w:customStyle="1" w:styleId="Nadpis7Char">
    <w:name w:val="Nadpis 7 Char"/>
    <w:basedOn w:val="Predvolenpsmoodseku"/>
    <w:link w:val="Nadpis7"/>
    <w:uiPriority w:val="9"/>
    <w:rsid w:val="00A9727B"/>
    <w:rPr>
      <w:rFonts w:ascii="Times New Roman" w:eastAsia="Times New Roman" w:hAnsi="Times New Roman" w:cs="Times New Roman"/>
      <w:sz w:val="24"/>
      <w:szCs w:val="24"/>
      <w:lang w:val="x-none" w:eastAsia="x-none"/>
    </w:rPr>
  </w:style>
  <w:style w:type="character" w:customStyle="1" w:styleId="Nadpis8Char">
    <w:name w:val="Nadpis 8 Char"/>
    <w:basedOn w:val="Predvolenpsmoodseku"/>
    <w:link w:val="Nadpis8"/>
    <w:uiPriority w:val="99"/>
    <w:rsid w:val="00A9727B"/>
    <w:rPr>
      <w:rFonts w:ascii="Times New Roman" w:eastAsia="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9"/>
    <w:rsid w:val="00A9727B"/>
    <w:rPr>
      <w:rFonts w:ascii="Arial" w:eastAsia="Times New Roman" w:hAnsi="Arial" w:cs="Times New Roman"/>
      <w:lang w:val="x-none" w:eastAsia="x-none"/>
    </w:rPr>
  </w:style>
  <w:style w:type="paragraph" w:styleId="Pta">
    <w:name w:val="footer"/>
    <w:basedOn w:val="Normlny"/>
    <w:link w:val="PtaChar"/>
    <w:rsid w:val="00A9727B"/>
    <w:pPr>
      <w:tabs>
        <w:tab w:val="center" w:pos="4536"/>
        <w:tab w:val="right" w:pos="9072"/>
      </w:tabs>
    </w:pPr>
    <w:rPr>
      <w:lang w:val="x-none" w:eastAsia="x-none"/>
    </w:rPr>
  </w:style>
  <w:style w:type="character" w:customStyle="1" w:styleId="PtaChar">
    <w:name w:val="Päta Char"/>
    <w:basedOn w:val="Predvolenpsmoodseku"/>
    <w:link w:val="Pta"/>
    <w:rsid w:val="00A9727B"/>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rsid w:val="00A9727B"/>
    <w:pPr>
      <w:ind w:left="900" w:hanging="540"/>
      <w:jc w:val="both"/>
    </w:pPr>
    <w:rPr>
      <w:lang w:val="x-none" w:eastAsia="x-none"/>
    </w:rPr>
  </w:style>
  <w:style w:type="character" w:customStyle="1" w:styleId="ZarkazkladnhotextuChar">
    <w:name w:val="Zarážka základného textu Char"/>
    <w:basedOn w:val="Predvolenpsmoodseku"/>
    <w:link w:val="Zarkazkladnhotextu"/>
    <w:rsid w:val="00A9727B"/>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uiPriority w:val="99"/>
    <w:semiHidden/>
    <w:rsid w:val="00A9727B"/>
    <w:pPr>
      <w:ind w:left="1440" w:hanging="720"/>
      <w:jc w:val="both"/>
    </w:pPr>
    <w:rPr>
      <w:lang w:val="x-none" w:eastAsia="x-none"/>
    </w:rPr>
  </w:style>
  <w:style w:type="character" w:customStyle="1" w:styleId="Zarkazkladnhotextu2Char">
    <w:name w:val="Zarážka základného textu 2 Char"/>
    <w:basedOn w:val="Predvolenpsmoodseku"/>
    <w:link w:val="Zarkazkladnhotextu2"/>
    <w:uiPriority w:val="99"/>
    <w:semiHidden/>
    <w:rsid w:val="00A9727B"/>
    <w:rPr>
      <w:rFonts w:ascii="Times New Roman" w:eastAsia="Times New Roman" w:hAnsi="Times New Roman" w:cs="Times New Roman"/>
      <w:sz w:val="24"/>
      <w:szCs w:val="24"/>
      <w:lang w:val="x-none" w:eastAsia="x-none"/>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A9727B"/>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A9727B"/>
    <w:rPr>
      <w:rFonts w:ascii="Times New Roman" w:eastAsia="Times New Roman" w:hAnsi="Times New Roman" w:cs="Times New Roman"/>
      <w:sz w:val="24"/>
      <w:szCs w:val="24"/>
      <w:lang w:val="x-none" w:eastAsia="x-none"/>
    </w:rPr>
  </w:style>
  <w:style w:type="paragraph" w:styleId="Zkladntext2">
    <w:name w:val="Body Text 2"/>
    <w:basedOn w:val="Normlny"/>
    <w:link w:val="Zkladntext2Char"/>
    <w:semiHidden/>
    <w:rsid w:val="00A9727B"/>
    <w:pPr>
      <w:shd w:val="pct10" w:color="auto" w:fill="auto"/>
      <w:jc w:val="both"/>
    </w:pPr>
    <w:rPr>
      <w:b/>
      <w:i/>
      <w:sz w:val="28"/>
      <w:szCs w:val="20"/>
      <w:lang w:val="x-none" w:eastAsia="x-none"/>
    </w:rPr>
  </w:style>
  <w:style w:type="character" w:customStyle="1" w:styleId="Zkladntext2Char">
    <w:name w:val="Základný text 2 Char"/>
    <w:basedOn w:val="Predvolenpsmoodseku"/>
    <w:link w:val="Zkladntext2"/>
    <w:semiHidden/>
    <w:rsid w:val="00A9727B"/>
    <w:rPr>
      <w:rFonts w:ascii="Times New Roman" w:eastAsia="Times New Roman" w:hAnsi="Times New Roman" w:cs="Times New Roman"/>
      <w:b/>
      <w:i/>
      <w:sz w:val="28"/>
      <w:szCs w:val="20"/>
      <w:shd w:val="pct10" w:color="auto" w:fill="auto"/>
      <w:lang w:val="x-none" w:eastAsia="x-none"/>
    </w:rPr>
  </w:style>
  <w:style w:type="paragraph" w:styleId="Zarkazkladnhotextu3">
    <w:name w:val="Body Text Indent 3"/>
    <w:basedOn w:val="Normlny"/>
    <w:link w:val="Zarkazkladnhotextu3Char"/>
    <w:uiPriority w:val="99"/>
    <w:rsid w:val="00A9727B"/>
    <w:pPr>
      <w:ind w:left="360"/>
      <w:jc w:val="both"/>
    </w:pPr>
    <w:rPr>
      <w:lang w:val="x-none" w:eastAsia="x-none"/>
    </w:rPr>
  </w:style>
  <w:style w:type="character" w:customStyle="1" w:styleId="Zarkazkladnhotextu3Char">
    <w:name w:val="Zarážka základného textu 3 Char"/>
    <w:basedOn w:val="Predvolenpsmoodseku"/>
    <w:link w:val="Zarkazkladnhotextu3"/>
    <w:uiPriority w:val="99"/>
    <w:rsid w:val="00A9727B"/>
    <w:rPr>
      <w:rFonts w:ascii="Times New Roman" w:eastAsia="Times New Roman" w:hAnsi="Times New Roman" w:cs="Times New Roman"/>
      <w:sz w:val="24"/>
      <w:szCs w:val="24"/>
      <w:lang w:val="x-none" w:eastAsia="x-none"/>
    </w:rPr>
  </w:style>
  <w:style w:type="paragraph" w:styleId="Nzov">
    <w:name w:val="Title"/>
    <w:basedOn w:val="Normlny"/>
    <w:link w:val="NzovChar"/>
    <w:uiPriority w:val="99"/>
    <w:qFormat/>
    <w:rsid w:val="00A9727B"/>
    <w:pPr>
      <w:jc w:val="center"/>
      <w:outlineLvl w:val="0"/>
    </w:pPr>
    <w:rPr>
      <w:b/>
      <w:sz w:val="32"/>
      <w:lang w:val="x-none" w:eastAsia="x-none"/>
    </w:rPr>
  </w:style>
  <w:style w:type="character" w:customStyle="1" w:styleId="NzovChar">
    <w:name w:val="Názov Char"/>
    <w:basedOn w:val="Predvolenpsmoodseku"/>
    <w:link w:val="Nzov"/>
    <w:uiPriority w:val="99"/>
    <w:rsid w:val="00A9727B"/>
    <w:rPr>
      <w:rFonts w:ascii="Times New Roman" w:eastAsia="Times New Roman" w:hAnsi="Times New Roman" w:cs="Times New Roman"/>
      <w:b/>
      <w:sz w:val="32"/>
      <w:szCs w:val="24"/>
      <w:lang w:val="x-none" w:eastAsia="x-none"/>
    </w:rPr>
  </w:style>
  <w:style w:type="character" w:styleId="slostrany">
    <w:name w:val="page number"/>
    <w:basedOn w:val="Predvolenpsmoodseku"/>
    <w:uiPriority w:val="99"/>
    <w:rsid w:val="00A9727B"/>
  </w:style>
  <w:style w:type="paragraph" w:styleId="Hlavika">
    <w:name w:val="header"/>
    <w:basedOn w:val="Normlny"/>
    <w:link w:val="HlavikaChar"/>
    <w:uiPriority w:val="99"/>
    <w:rsid w:val="00A9727B"/>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9727B"/>
    <w:rPr>
      <w:rFonts w:ascii="Times New Roman" w:eastAsia="Times New Roman" w:hAnsi="Times New Roman" w:cs="Times New Roman"/>
      <w:sz w:val="24"/>
      <w:szCs w:val="24"/>
      <w:lang w:val="x-none" w:eastAsia="x-none"/>
    </w:rPr>
  </w:style>
  <w:style w:type="paragraph" w:customStyle="1" w:styleId="BodyText21">
    <w:name w:val="Body Text 21"/>
    <w:basedOn w:val="Normlny"/>
    <w:uiPriority w:val="99"/>
    <w:rsid w:val="00A9727B"/>
    <w:pPr>
      <w:spacing w:before="120" w:line="80" w:lineRule="atLeast"/>
    </w:pPr>
    <w:rPr>
      <w:snapToGrid w:val="0"/>
      <w:szCs w:val="20"/>
    </w:rPr>
  </w:style>
  <w:style w:type="paragraph" w:styleId="Textvysvetlivky">
    <w:name w:val="endnote text"/>
    <w:basedOn w:val="Normlny"/>
    <w:link w:val="TextvysvetlivkyChar"/>
    <w:semiHidden/>
    <w:rsid w:val="00A9727B"/>
    <w:pPr>
      <w:spacing w:after="240"/>
      <w:jc w:val="both"/>
    </w:pPr>
    <w:rPr>
      <w:sz w:val="20"/>
      <w:szCs w:val="20"/>
      <w:lang w:val="fr-FR" w:eastAsia="cs-CZ"/>
    </w:rPr>
  </w:style>
  <w:style w:type="character" w:customStyle="1" w:styleId="TextvysvetlivkyChar">
    <w:name w:val="Text vysvetlivky Char"/>
    <w:basedOn w:val="Predvolenpsmoodseku"/>
    <w:link w:val="Textvysvetlivky"/>
    <w:semiHidden/>
    <w:rsid w:val="00A9727B"/>
    <w:rPr>
      <w:rFonts w:ascii="Times New Roman" w:eastAsia="Times New Roman" w:hAnsi="Times New Roman" w:cs="Times New Roman"/>
      <w:sz w:val="20"/>
      <w:szCs w:val="20"/>
      <w:lang w:val="fr-FR" w:eastAsia="cs-CZ"/>
    </w:rPr>
  </w:style>
  <w:style w:type="paragraph" w:customStyle="1" w:styleId="Rub2">
    <w:name w:val="Rub2"/>
    <w:basedOn w:val="Normlny"/>
    <w:next w:val="Normlny"/>
    <w:rsid w:val="00A9727B"/>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A9727B"/>
    <w:pPr>
      <w:tabs>
        <w:tab w:val="right" w:leader="underscore" w:pos="9072"/>
      </w:tabs>
    </w:pPr>
    <w:rPr>
      <w:rFonts w:ascii="Arial" w:hAnsi="Arial"/>
      <w:sz w:val="20"/>
      <w:szCs w:val="20"/>
      <w:lang w:eastAsia="cs-CZ"/>
    </w:rPr>
  </w:style>
  <w:style w:type="paragraph" w:customStyle="1" w:styleId="Normlny1">
    <w:name w:val="Normálny1"/>
    <w:basedOn w:val="Normlny"/>
    <w:rsid w:val="00A9727B"/>
    <w:pPr>
      <w:tabs>
        <w:tab w:val="left" w:pos="709"/>
      </w:tabs>
      <w:ind w:left="705" w:hanging="705"/>
      <w:jc w:val="both"/>
    </w:pPr>
    <w:rPr>
      <w:b/>
      <w:sz w:val="20"/>
      <w:szCs w:val="20"/>
      <w:lang w:val="en-GB" w:eastAsia="cs-CZ"/>
    </w:rPr>
  </w:style>
  <w:style w:type="character" w:styleId="Hypertextovprepojenie">
    <w:name w:val="Hyperlink"/>
    <w:uiPriority w:val="99"/>
    <w:rsid w:val="00A9727B"/>
    <w:rPr>
      <w:color w:val="0000FF"/>
      <w:u w:val="single"/>
    </w:rPr>
  </w:style>
  <w:style w:type="paragraph" w:styleId="Zkladntext3">
    <w:name w:val="Body Text 3"/>
    <w:basedOn w:val="Normlny"/>
    <w:link w:val="Zkladntext3Char"/>
    <w:uiPriority w:val="99"/>
    <w:rsid w:val="00A9727B"/>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A9727B"/>
    <w:rPr>
      <w:rFonts w:ascii="Times New Roman" w:eastAsia="Times New Roman" w:hAnsi="Times New Roman" w:cs="Times New Roman"/>
      <w:sz w:val="16"/>
      <w:szCs w:val="16"/>
      <w:lang w:val="x-none" w:eastAsia="x-none"/>
    </w:rPr>
  </w:style>
  <w:style w:type="paragraph" w:customStyle="1" w:styleId="Odsek1">
    <w:name w:val="Odsek1"/>
    <w:basedOn w:val="Normlny"/>
    <w:rsid w:val="00A9727B"/>
    <w:pPr>
      <w:spacing w:after="80"/>
      <w:ind w:left="284" w:hanging="284"/>
      <w:jc w:val="both"/>
    </w:pPr>
    <w:rPr>
      <w:rFonts w:ascii="Arial" w:hAnsi="Arial"/>
      <w:sz w:val="18"/>
      <w:szCs w:val="20"/>
      <w:lang w:val="en-GB"/>
    </w:rPr>
  </w:style>
  <w:style w:type="paragraph" w:customStyle="1" w:styleId="Styl1">
    <w:name w:val="Styl1"/>
    <w:basedOn w:val="Normlny"/>
    <w:rsid w:val="00A9727B"/>
    <w:pPr>
      <w:tabs>
        <w:tab w:val="left" w:pos="540"/>
      </w:tabs>
    </w:pPr>
    <w:rPr>
      <w:rFonts w:ascii="Arial" w:hAnsi="Arial" w:cs="Arial"/>
      <w:b/>
      <w:caps/>
      <w:noProof/>
      <w:sz w:val="22"/>
      <w:szCs w:val="22"/>
      <w:lang w:eastAsia="en-US"/>
    </w:rPr>
  </w:style>
  <w:style w:type="paragraph" w:customStyle="1" w:styleId="Zkladntext1">
    <w:name w:val="Základní text1"/>
    <w:rsid w:val="00A9727B"/>
    <w:pPr>
      <w:spacing w:after="0" w:line="240" w:lineRule="auto"/>
    </w:pPr>
    <w:rPr>
      <w:rFonts w:ascii="Tms Rmn" w:eastAsia="Times New Roman" w:hAnsi="Tms Rmn" w:cs="Times New Roman"/>
      <w:snapToGrid w:val="0"/>
      <w:color w:val="000000"/>
      <w:sz w:val="24"/>
      <w:szCs w:val="20"/>
      <w:lang w:eastAsia="sk-SK"/>
    </w:rPr>
  </w:style>
  <w:style w:type="paragraph" w:customStyle="1" w:styleId="Zkladntext0">
    <w:name w:val="Základní text"/>
    <w:aliases w:val="b"/>
    <w:rsid w:val="00A9727B"/>
    <w:pPr>
      <w:snapToGrid w:val="0"/>
      <w:spacing w:after="0" w:line="240" w:lineRule="auto"/>
    </w:pPr>
    <w:rPr>
      <w:rFonts w:ascii="Tms Rmn" w:eastAsia="Times New Roman" w:hAnsi="Tms Rmn" w:cs="Times New Roman"/>
      <w:color w:val="000000"/>
      <w:sz w:val="24"/>
      <w:szCs w:val="20"/>
      <w:lang w:eastAsia="sk-SK"/>
    </w:rPr>
  </w:style>
  <w:style w:type="character" w:styleId="PouitHypertextovPrepojenie">
    <w:name w:val="FollowedHyperlink"/>
    <w:semiHidden/>
    <w:rsid w:val="00A9727B"/>
    <w:rPr>
      <w:color w:val="800080"/>
      <w:u w:val="single"/>
    </w:rPr>
  </w:style>
  <w:style w:type="paragraph" w:styleId="Textbubliny">
    <w:name w:val="Balloon Text"/>
    <w:basedOn w:val="Normlny"/>
    <w:link w:val="TextbublinyChar"/>
    <w:uiPriority w:val="99"/>
    <w:semiHidden/>
    <w:rsid w:val="00A9727B"/>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A9727B"/>
    <w:rPr>
      <w:rFonts w:ascii="Tahoma" w:eastAsia="Times New Roman" w:hAnsi="Tahoma" w:cs="Times New Roman"/>
      <w:sz w:val="16"/>
      <w:szCs w:val="16"/>
      <w:lang w:val="x-none" w:eastAsia="x-none"/>
    </w:rPr>
  </w:style>
  <w:style w:type="paragraph" w:styleId="Textpoznmkypodiarou">
    <w:name w:val="footnote text"/>
    <w:aliases w:val="Text poznámky pod čiarou 007,Text poznámky pod eiarou 007"/>
    <w:basedOn w:val="Normlny"/>
    <w:link w:val="TextpoznmkypodiarouChar"/>
    <w:uiPriority w:val="99"/>
    <w:semiHidden/>
    <w:rsid w:val="00A9727B"/>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A9727B"/>
    <w:rPr>
      <w:rFonts w:ascii="Times New Roman" w:eastAsia="Times New Roman" w:hAnsi="Times New Roman" w:cs="Times New Roman"/>
      <w:sz w:val="20"/>
      <w:szCs w:val="20"/>
      <w:lang w:eastAsia="sk-SK"/>
    </w:rPr>
  </w:style>
  <w:style w:type="paragraph" w:customStyle="1" w:styleId="Logo">
    <w:name w:val="Logo"/>
    <w:basedOn w:val="Normlny"/>
    <w:rsid w:val="00A9727B"/>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A9727B"/>
    <w:pPr>
      <w:widowControl w:val="0"/>
    </w:pPr>
    <w:rPr>
      <w:sz w:val="20"/>
      <w:szCs w:val="20"/>
      <w:lang w:val="en-GB" w:eastAsia="en-GB"/>
    </w:rPr>
  </w:style>
  <w:style w:type="character" w:customStyle="1" w:styleId="TextkomentraChar">
    <w:name w:val="Text komentára Char"/>
    <w:basedOn w:val="Predvolenpsmoodseku"/>
    <w:link w:val="Textkomentra"/>
    <w:uiPriority w:val="99"/>
    <w:rsid w:val="00A9727B"/>
    <w:rPr>
      <w:rFonts w:ascii="Times New Roman" w:eastAsia="Times New Roman" w:hAnsi="Times New Roman" w:cs="Times New Roman"/>
      <w:sz w:val="20"/>
      <w:szCs w:val="20"/>
      <w:lang w:val="en-GB" w:eastAsia="en-GB"/>
    </w:rPr>
  </w:style>
  <w:style w:type="paragraph" w:styleId="Podtitul">
    <w:name w:val="Subtitle"/>
    <w:basedOn w:val="Normlny"/>
    <w:link w:val="PodtitulChar"/>
    <w:qFormat/>
    <w:rsid w:val="00A9727B"/>
    <w:rPr>
      <w:rFonts w:ascii="Arial Narrow" w:hAnsi="Arial Narrow"/>
      <w:b/>
      <w:color w:val="FF0000"/>
      <w:szCs w:val="32"/>
      <w:lang w:val="x-none" w:eastAsia="x-none"/>
    </w:rPr>
  </w:style>
  <w:style w:type="character" w:customStyle="1" w:styleId="PodtitulChar">
    <w:name w:val="Podtitul Char"/>
    <w:basedOn w:val="Predvolenpsmoodseku"/>
    <w:link w:val="Podtitul"/>
    <w:rsid w:val="00A9727B"/>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A9727B"/>
    <w:rPr>
      <w:vertAlign w:val="superscript"/>
    </w:rPr>
  </w:style>
  <w:style w:type="paragraph" w:customStyle="1" w:styleId="a">
    <w:qFormat/>
    <w:rsid w:val="00A9727B"/>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A9727B"/>
    <w:pPr>
      <w:ind w:left="708"/>
    </w:pPr>
  </w:style>
  <w:style w:type="paragraph" w:styleId="Normlnywebov">
    <w:name w:val="Normal (Web)"/>
    <w:basedOn w:val="Normlny"/>
    <w:uiPriority w:val="99"/>
    <w:rsid w:val="00A9727B"/>
    <w:pPr>
      <w:spacing w:before="100" w:beforeAutospacing="1" w:after="100" w:afterAutospacing="1"/>
    </w:pPr>
  </w:style>
  <w:style w:type="paragraph" w:customStyle="1" w:styleId="Char">
    <w:name w:val="Char"/>
    <w:basedOn w:val="Normlny"/>
    <w:rsid w:val="00A9727B"/>
    <w:pPr>
      <w:tabs>
        <w:tab w:val="left" w:pos="709"/>
      </w:tabs>
    </w:pPr>
    <w:rPr>
      <w:rFonts w:ascii="Tahoma" w:hAnsi="Tahoma" w:cs="Tahoma"/>
      <w:lang w:val="pl-PL" w:eastAsia="pl-PL"/>
    </w:rPr>
  </w:style>
  <w:style w:type="character" w:customStyle="1" w:styleId="pre">
    <w:name w:val="pre"/>
    <w:basedOn w:val="Predvolenpsmoodseku"/>
    <w:uiPriority w:val="99"/>
    <w:rsid w:val="00A9727B"/>
  </w:style>
  <w:style w:type="character" w:customStyle="1" w:styleId="nazov">
    <w:name w:val="nazov"/>
    <w:rsid w:val="00A9727B"/>
    <w:rPr>
      <w:b/>
      <w:bCs/>
    </w:rPr>
  </w:style>
  <w:style w:type="character" w:customStyle="1" w:styleId="podnazov">
    <w:name w:val="podnazov"/>
    <w:basedOn w:val="Predvolenpsmoodseku"/>
    <w:rsid w:val="00A9727B"/>
  </w:style>
  <w:style w:type="paragraph" w:customStyle="1" w:styleId="Normlny2">
    <w:name w:val="Normálny2"/>
    <w:basedOn w:val="Normlny"/>
    <w:rsid w:val="00A9727B"/>
    <w:pPr>
      <w:tabs>
        <w:tab w:val="left" w:pos="709"/>
      </w:tabs>
      <w:ind w:left="705" w:hanging="705"/>
      <w:jc w:val="both"/>
    </w:pPr>
    <w:rPr>
      <w:b/>
      <w:sz w:val="20"/>
      <w:szCs w:val="20"/>
      <w:lang w:val="en-GB" w:eastAsia="cs-CZ"/>
    </w:rPr>
  </w:style>
  <w:style w:type="paragraph" w:styleId="Zoznam">
    <w:name w:val="List"/>
    <w:basedOn w:val="Zkladntext"/>
    <w:uiPriority w:val="99"/>
    <w:rsid w:val="00A9727B"/>
    <w:pPr>
      <w:spacing w:line="360" w:lineRule="auto"/>
    </w:pPr>
    <w:rPr>
      <w:rFonts w:cs="Tahoma"/>
      <w:szCs w:val="20"/>
      <w:lang w:eastAsia="ar-SA"/>
    </w:rPr>
  </w:style>
  <w:style w:type="character" w:customStyle="1" w:styleId="hodnota">
    <w:name w:val="hodnota"/>
    <w:basedOn w:val="Predvolenpsmoodseku"/>
    <w:uiPriority w:val="99"/>
    <w:rsid w:val="00A9727B"/>
  </w:style>
  <w:style w:type="character" w:customStyle="1" w:styleId="PredmetkomentraChar">
    <w:name w:val="Predmet komentára Char"/>
    <w:link w:val="Predmetkomentra"/>
    <w:uiPriority w:val="99"/>
    <w:semiHidden/>
    <w:rsid w:val="00A9727B"/>
    <w:rPr>
      <w:b/>
      <w:bCs/>
      <w:lang w:val="en-GB" w:eastAsia="en-GB"/>
    </w:rPr>
  </w:style>
  <w:style w:type="paragraph" w:styleId="Predmetkomentra">
    <w:name w:val="annotation subject"/>
    <w:basedOn w:val="Textkomentra"/>
    <w:next w:val="Textkomentra"/>
    <w:link w:val="PredmetkomentraChar"/>
    <w:uiPriority w:val="99"/>
    <w:semiHidden/>
    <w:unhideWhenUsed/>
    <w:rsid w:val="00A9727B"/>
    <w:pPr>
      <w:widowControl/>
    </w:pPr>
    <w:rPr>
      <w:rFonts w:asciiTheme="minorHAnsi" w:eastAsiaTheme="minorHAnsi" w:hAnsiTheme="minorHAnsi" w:cstheme="minorBidi"/>
      <w:b/>
      <w:bCs/>
      <w:sz w:val="22"/>
      <w:szCs w:val="22"/>
    </w:rPr>
  </w:style>
  <w:style w:type="character" w:customStyle="1" w:styleId="PredmetkomentraChar1">
    <w:name w:val="Predmet komentára Char1"/>
    <w:basedOn w:val="TextkomentraChar"/>
    <w:uiPriority w:val="99"/>
    <w:semiHidden/>
    <w:rsid w:val="00A9727B"/>
    <w:rPr>
      <w:rFonts w:ascii="Times New Roman" w:eastAsia="Times New Roman" w:hAnsi="Times New Roman" w:cs="Times New Roman"/>
      <w:b/>
      <w:bCs/>
      <w:sz w:val="20"/>
      <w:szCs w:val="20"/>
      <w:lang w:val="en-GB" w:eastAsia="en-GB"/>
    </w:rPr>
  </w:style>
  <w:style w:type="paragraph" w:customStyle="1" w:styleId="JASPInormlny">
    <w:name w:val="JASPI normálny"/>
    <w:basedOn w:val="Normlny"/>
    <w:rsid w:val="00A9727B"/>
    <w:pPr>
      <w:jc w:val="both"/>
    </w:pPr>
    <w:rPr>
      <w:lang w:eastAsia="cs-CZ"/>
    </w:rPr>
  </w:style>
  <w:style w:type="paragraph" w:styleId="Obsah1">
    <w:name w:val="toc 1"/>
    <w:basedOn w:val="Normlny"/>
    <w:next w:val="Normlny"/>
    <w:autoRedefine/>
    <w:uiPriority w:val="39"/>
    <w:unhideWhenUsed/>
    <w:rsid w:val="00A9727B"/>
    <w:pPr>
      <w:spacing w:after="100"/>
    </w:pPr>
  </w:style>
  <w:style w:type="paragraph" w:styleId="Obsah2">
    <w:name w:val="toc 2"/>
    <w:basedOn w:val="Normlny"/>
    <w:next w:val="Normlny"/>
    <w:autoRedefine/>
    <w:uiPriority w:val="39"/>
    <w:unhideWhenUsed/>
    <w:rsid w:val="00A9727B"/>
    <w:pPr>
      <w:spacing w:after="100"/>
      <w:ind w:left="240"/>
    </w:pPr>
  </w:style>
  <w:style w:type="paragraph" w:styleId="Obsah3">
    <w:name w:val="toc 3"/>
    <w:basedOn w:val="Normlny"/>
    <w:next w:val="Normlny"/>
    <w:autoRedefine/>
    <w:uiPriority w:val="39"/>
    <w:unhideWhenUsed/>
    <w:rsid w:val="00A9727B"/>
    <w:pPr>
      <w:spacing w:after="100"/>
      <w:ind w:left="480"/>
    </w:pPr>
  </w:style>
  <w:style w:type="paragraph" w:customStyle="1" w:styleId="Index">
    <w:name w:val="Index"/>
    <w:basedOn w:val="Normlny"/>
    <w:rsid w:val="00A9727B"/>
    <w:pPr>
      <w:suppressLineNumbers/>
      <w:suppressAutoHyphens/>
    </w:pPr>
    <w:rPr>
      <w:rFonts w:cs="Tahoma"/>
      <w:lang w:eastAsia="ar-SA"/>
    </w:rPr>
  </w:style>
  <w:style w:type="paragraph" w:customStyle="1" w:styleId="elenco">
    <w:name w:val="elenco"/>
    <w:basedOn w:val="Normlny"/>
    <w:rsid w:val="00A9727B"/>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A9727B"/>
    <w:pPr>
      <w:suppressAutoHyphens/>
      <w:ind w:left="360"/>
      <w:jc w:val="both"/>
    </w:pPr>
    <w:rPr>
      <w:rFonts w:ascii="Arial" w:hAnsi="Arial"/>
      <w:sz w:val="20"/>
      <w:lang w:eastAsia="ar-SA"/>
    </w:rPr>
  </w:style>
  <w:style w:type="character" w:styleId="Odkaznakomentr">
    <w:name w:val="annotation reference"/>
    <w:uiPriority w:val="99"/>
    <w:unhideWhenUsed/>
    <w:rsid w:val="00A9727B"/>
    <w:rPr>
      <w:sz w:val="16"/>
      <w:szCs w:val="16"/>
    </w:rPr>
  </w:style>
  <w:style w:type="character" w:customStyle="1" w:styleId="StylTimesNewRoman">
    <w:name w:val="Styl Times New Roman"/>
    <w:rsid w:val="00A9727B"/>
    <w:rPr>
      <w:rFonts w:ascii="Times New Roman" w:hAnsi="Times New Roman"/>
      <w:sz w:val="22"/>
    </w:rPr>
  </w:style>
  <w:style w:type="table" w:styleId="Mriekatabuky">
    <w:name w:val="Table Grid"/>
    <w:basedOn w:val="Normlnatabuka"/>
    <w:uiPriority w:val="39"/>
    <w:rsid w:val="00A972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A9727B"/>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A9727B"/>
    <w:pPr>
      <w:suppressAutoHyphens/>
      <w:spacing w:after="0" w:line="240" w:lineRule="auto"/>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A9727B"/>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A9727B"/>
  </w:style>
  <w:style w:type="paragraph" w:customStyle="1" w:styleId="Prohlen">
    <w:name w:val="Prohlášení"/>
    <w:basedOn w:val="Normlny"/>
    <w:rsid w:val="00A9727B"/>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qFormat/>
    <w:rsid w:val="00A9727B"/>
    <w:pPr>
      <w:tabs>
        <w:tab w:val="left" w:pos="3119"/>
      </w:tabs>
      <w:spacing w:before="120" w:after="60" w:line="240" w:lineRule="auto"/>
      <w:ind w:left="2835" w:hanging="1134"/>
    </w:pPr>
    <w:rPr>
      <w:rFonts w:ascii="Arial" w:eastAsia="Times New Roman" w:hAnsi="Arial" w:cs="Times New Roman"/>
      <w:i/>
      <w:kern w:val="20"/>
      <w:szCs w:val="20"/>
      <w:lang w:val="en-US"/>
    </w:rPr>
  </w:style>
  <w:style w:type="character" w:customStyle="1" w:styleId="st1">
    <w:name w:val="st1"/>
    <w:rsid w:val="00A9727B"/>
  </w:style>
  <w:style w:type="paragraph" w:customStyle="1" w:styleId="StylpopispolokyGEInspiraPed12b">
    <w:name w:val="Styl popis položky + GE Inspira Před:  12 b."/>
    <w:basedOn w:val="Normlny"/>
    <w:autoRedefine/>
    <w:rsid w:val="00A9727B"/>
    <w:pPr>
      <w:jc w:val="both"/>
    </w:pPr>
    <w:rPr>
      <w:rFonts w:ascii="GE Inspira" w:hAnsi="GE Inspira" w:cs="GE Inspira"/>
      <w:sz w:val="20"/>
      <w:szCs w:val="20"/>
      <w:lang w:val="cs-CZ" w:eastAsia="en-US"/>
    </w:rPr>
  </w:style>
  <w:style w:type="character" w:customStyle="1" w:styleId="apple-converted-space">
    <w:name w:val="apple-converted-space"/>
    <w:rsid w:val="00A9727B"/>
  </w:style>
  <w:style w:type="paragraph" w:customStyle="1" w:styleId="FreeFormA">
    <w:name w:val="Free Form A"/>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Normln2">
    <w:name w:val="Normální2"/>
    <w:rsid w:val="00A9727B"/>
    <w:pPr>
      <w:spacing w:after="0" w:line="240" w:lineRule="auto"/>
    </w:pPr>
    <w:rPr>
      <w:rFonts w:ascii="Times New Roman" w:eastAsia="ヒラギノ角ゴ Pro W3" w:hAnsi="Times New Roman" w:cs="Times New Roman"/>
      <w:color w:val="000000"/>
      <w:sz w:val="24"/>
      <w:szCs w:val="20"/>
      <w:lang w:eastAsia="sk-SK"/>
    </w:rPr>
  </w:style>
  <w:style w:type="paragraph" w:customStyle="1" w:styleId="FreeForm">
    <w:name w:val="Free Form"/>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Default">
    <w:name w:val="Default"/>
    <w:rsid w:val="00A9727B"/>
    <w:pPr>
      <w:autoSpaceDE w:val="0"/>
      <w:autoSpaceDN w:val="0"/>
      <w:adjustRightInd w:val="0"/>
      <w:spacing w:after="0" w:line="240" w:lineRule="auto"/>
    </w:pPr>
    <w:rPr>
      <w:rFonts w:ascii="Tahoma" w:eastAsia="Calibri" w:hAnsi="Tahoma" w:cs="Tahoma"/>
      <w:color w:val="000000"/>
      <w:sz w:val="24"/>
      <w:szCs w:val="24"/>
    </w:rPr>
  </w:style>
  <w:style w:type="paragraph" w:customStyle="1" w:styleId="Style3">
    <w:name w:val="Style3"/>
    <w:basedOn w:val="Normlny"/>
    <w:semiHidden/>
    <w:rsid w:val="00A9727B"/>
    <w:pPr>
      <w:widowControl w:val="0"/>
      <w:autoSpaceDE w:val="0"/>
      <w:autoSpaceDN w:val="0"/>
      <w:adjustRightInd w:val="0"/>
      <w:spacing w:line="226" w:lineRule="exact"/>
      <w:jc w:val="center"/>
    </w:pPr>
    <w:rPr>
      <w:rFonts w:ascii="Arial" w:hAnsi="Arial"/>
    </w:rPr>
  </w:style>
  <w:style w:type="character" w:customStyle="1" w:styleId="FontStyle21">
    <w:name w:val="Font Style21"/>
    <w:rsid w:val="00A9727B"/>
    <w:rPr>
      <w:rFonts w:ascii="Arial" w:hAnsi="Arial" w:cs="Arial" w:hint="default"/>
      <w:b/>
      <w:bCs/>
      <w:sz w:val="18"/>
      <w:szCs w:val="18"/>
    </w:rPr>
  </w:style>
  <w:style w:type="character" w:styleId="Zvraznenie">
    <w:name w:val="Emphasis"/>
    <w:uiPriority w:val="99"/>
    <w:qFormat/>
    <w:rsid w:val="00A9727B"/>
    <w:rPr>
      <w:i/>
      <w:iCs/>
    </w:rPr>
  </w:style>
  <w:style w:type="character" w:customStyle="1" w:styleId="FontStyle25">
    <w:name w:val="Font Style25"/>
    <w:uiPriority w:val="99"/>
    <w:rsid w:val="00A9727B"/>
    <w:rPr>
      <w:rFonts w:ascii="Times New Roman" w:hAnsi="Times New Roman" w:cs="Times New Roman"/>
      <w:b/>
      <w:bCs/>
      <w:sz w:val="22"/>
      <w:szCs w:val="22"/>
    </w:rPr>
  </w:style>
  <w:style w:type="paragraph" w:customStyle="1" w:styleId="Style7">
    <w:name w:val="Style7"/>
    <w:basedOn w:val="Normlny"/>
    <w:uiPriority w:val="99"/>
    <w:rsid w:val="00A9727B"/>
    <w:pPr>
      <w:widowControl w:val="0"/>
      <w:autoSpaceDE w:val="0"/>
      <w:autoSpaceDN w:val="0"/>
      <w:adjustRightInd w:val="0"/>
      <w:spacing w:line="396" w:lineRule="exact"/>
    </w:pPr>
  </w:style>
  <w:style w:type="paragraph" w:customStyle="1" w:styleId="Import0">
    <w:name w:val="Import 0"/>
    <w:basedOn w:val="Normlny"/>
    <w:uiPriority w:val="99"/>
    <w:rsid w:val="00A9727B"/>
    <w:pPr>
      <w:widowControl w:val="0"/>
      <w:spacing w:line="288" w:lineRule="auto"/>
    </w:pPr>
    <w:rPr>
      <w:rFonts w:ascii="Courier New" w:hAnsi="Courier New"/>
      <w:noProof/>
      <w:szCs w:val="20"/>
    </w:rPr>
  </w:style>
  <w:style w:type="paragraph" w:customStyle="1" w:styleId="CharChar">
    <w:name w:val="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A9727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A9727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A9727B"/>
    <w:pPr>
      <w:spacing w:after="0" w:line="240" w:lineRule="auto"/>
    </w:pPr>
    <w:rPr>
      <w:rFonts w:ascii="Times New Roman" w:eastAsia="Times New Roman" w:hAnsi="Times New Roman" w:cs="Times New Roman"/>
      <w:sz w:val="24"/>
      <w:szCs w:val="24"/>
    </w:rPr>
  </w:style>
  <w:style w:type="paragraph" w:customStyle="1" w:styleId="Style4">
    <w:name w:val="Style4"/>
    <w:basedOn w:val="Normlny"/>
    <w:uiPriority w:val="99"/>
    <w:rsid w:val="00A9727B"/>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A9727B"/>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A9727B"/>
    <w:rPr>
      <w:rFonts w:ascii="Times New Roman" w:hAnsi="Times New Roman"/>
      <w:color w:val="000000"/>
      <w:sz w:val="22"/>
    </w:rPr>
  </w:style>
  <w:style w:type="paragraph" w:styleId="truktradokumentu">
    <w:name w:val="Document Map"/>
    <w:basedOn w:val="Normlny"/>
    <w:link w:val="truktradokumentuChar"/>
    <w:uiPriority w:val="99"/>
    <w:semiHidden/>
    <w:rsid w:val="00A9727B"/>
    <w:rPr>
      <w:rFonts w:ascii="Tahoma" w:hAnsi="Tahoma"/>
      <w:sz w:val="16"/>
      <w:szCs w:val="16"/>
      <w:lang w:val="x-none" w:eastAsia="cs-CZ"/>
    </w:rPr>
  </w:style>
  <w:style w:type="character" w:customStyle="1" w:styleId="truktradokumentuChar">
    <w:name w:val="Štruktúra dokumentu Char"/>
    <w:basedOn w:val="Predvolenpsmoodseku"/>
    <w:link w:val="truktradokumentu"/>
    <w:uiPriority w:val="99"/>
    <w:semiHidden/>
    <w:rsid w:val="00A9727B"/>
    <w:rPr>
      <w:rFonts w:ascii="Tahoma" w:eastAsia="Times New Roman" w:hAnsi="Tahoma" w:cs="Times New Roman"/>
      <w:sz w:val="16"/>
      <w:szCs w:val="16"/>
      <w:lang w:val="x-none" w:eastAsia="cs-CZ"/>
    </w:rPr>
  </w:style>
  <w:style w:type="numbering" w:customStyle="1" w:styleId="tl14">
    <w:name w:val="Štýl14"/>
    <w:rsid w:val="00A9727B"/>
    <w:pPr>
      <w:numPr>
        <w:numId w:val="16"/>
      </w:numPr>
    </w:pPr>
  </w:style>
  <w:style w:type="numbering" w:customStyle="1" w:styleId="tl13">
    <w:name w:val="Štýl13"/>
    <w:rsid w:val="00A9727B"/>
    <w:pPr>
      <w:numPr>
        <w:numId w:val="15"/>
      </w:numPr>
    </w:pPr>
  </w:style>
  <w:style w:type="numbering" w:customStyle="1" w:styleId="tl1">
    <w:name w:val="Štýl1"/>
    <w:rsid w:val="00A9727B"/>
    <w:pPr>
      <w:numPr>
        <w:numId w:val="3"/>
      </w:numPr>
    </w:pPr>
  </w:style>
  <w:style w:type="numbering" w:customStyle="1" w:styleId="tl11">
    <w:name w:val="Štýl11"/>
    <w:rsid w:val="00A9727B"/>
    <w:pPr>
      <w:numPr>
        <w:numId w:val="13"/>
      </w:numPr>
    </w:pPr>
  </w:style>
  <w:style w:type="numbering" w:customStyle="1" w:styleId="tl10">
    <w:name w:val="Štýl10"/>
    <w:rsid w:val="00A9727B"/>
    <w:pPr>
      <w:numPr>
        <w:numId w:val="12"/>
      </w:numPr>
    </w:pPr>
  </w:style>
  <w:style w:type="numbering" w:customStyle="1" w:styleId="tl3">
    <w:name w:val="Štýl3"/>
    <w:rsid w:val="00A9727B"/>
    <w:pPr>
      <w:numPr>
        <w:numId w:val="5"/>
      </w:numPr>
    </w:pPr>
  </w:style>
  <w:style w:type="numbering" w:customStyle="1" w:styleId="tl12">
    <w:name w:val="Štýl12"/>
    <w:rsid w:val="00A9727B"/>
    <w:pPr>
      <w:numPr>
        <w:numId w:val="14"/>
      </w:numPr>
    </w:pPr>
  </w:style>
  <w:style w:type="numbering" w:customStyle="1" w:styleId="tl8">
    <w:name w:val="Štýl8"/>
    <w:rsid w:val="00A9727B"/>
    <w:pPr>
      <w:numPr>
        <w:numId w:val="10"/>
      </w:numPr>
    </w:pPr>
  </w:style>
  <w:style w:type="numbering" w:customStyle="1" w:styleId="tl7">
    <w:name w:val="Štýl7"/>
    <w:rsid w:val="00A9727B"/>
    <w:pPr>
      <w:numPr>
        <w:numId w:val="9"/>
      </w:numPr>
    </w:pPr>
  </w:style>
  <w:style w:type="numbering" w:customStyle="1" w:styleId="tl4">
    <w:name w:val="Štýl4"/>
    <w:rsid w:val="00A9727B"/>
    <w:pPr>
      <w:numPr>
        <w:numId w:val="6"/>
      </w:numPr>
    </w:pPr>
  </w:style>
  <w:style w:type="numbering" w:customStyle="1" w:styleId="tl9">
    <w:name w:val="Štýl9"/>
    <w:rsid w:val="00A9727B"/>
    <w:pPr>
      <w:numPr>
        <w:numId w:val="11"/>
      </w:numPr>
    </w:pPr>
  </w:style>
  <w:style w:type="numbering" w:customStyle="1" w:styleId="tl5">
    <w:name w:val="Štýl5"/>
    <w:rsid w:val="00A9727B"/>
    <w:pPr>
      <w:numPr>
        <w:numId w:val="7"/>
      </w:numPr>
    </w:pPr>
  </w:style>
  <w:style w:type="numbering" w:customStyle="1" w:styleId="tl2">
    <w:name w:val="Štýl2"/>
    <w:rsid w:val="00A9727B"/>
    <w:pPr>
      <w:numPr>
        <w:numId w:val="4"/>
      </w:numPr>
    </w:pPr>
  </w:style>
  <w:style w:type="numbering" w:customStyle="1" w:styleId="tl6">
    <w:name w:val="Štýl6"/>
    <w:rsid w:val="00A9727B"/>
    <w:pPr>
      <w:numPr>
        <w:numId w:val="8"/>
      </w:numPr>
    </w:pPr>
  </w:style>
  <w:style w:type="paragraph" w:styleId="Revzia">
    <w:name w:val="Revision"/>
    <w:hidden/>
    <w:uiPriority w:val="99"/>
    <w:semiHidden/>
    <w:rsid w:val="00A9727B"/>
    <w:pPr>
      <w:spacing w:after="0" w:line="240" w:lineRule="auto"/>
    </w:pPr>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A9727B"/>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A9727B"/>
    <w:rPr>
      <w:rFonts w:ascii="Arial" w:eastAsia="Arial" w:hAnsi="Arial" w:cs="Arial"/>
      <w:sz w:val="19"/>
      <w:szCs w:val="19"/>
      <w:shd w:val="clear" w:color="auto" w:fill="FFFFFF"/>
    </w:rPr>
  </w:style>
  <w:style w:type="paragraph" w:customStyle="1" w:styleId="Zkladntext30">
    <w:name w:val="Základný text3"/>
    <w:basedOn w:val="Normlny"/>
    <w:link w:val="Zkladntext4"/>
    <w:rsid w:val="00A9727B"/>
    <w:pPr>
      <w:shd w:val="clear" w:color="auto" w:fill="FFFFFF"/>
      <w:spacing w:line="0" w:lineRule="atLeast"/>
    </w:pPr>
    <w:rPr>
      <w:rFonts w:ascii="Arial" w:eastAsia="Arial" w:hAnsi="Arial" w:cs="Arial"/>
      <w:sz w:val="19"/>
      <w:szCs w:val="19"/>
      <w:lang w:eastAsia="en-US"/>
    </w:rPr>
  </w:style>
  <w:style w:type="character" w:customStyle="1" w:styleId="Zkladntext10">
    <w:name w:val="Základný text1"/>
    <w:rsid w:val="00A9727B"/>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A9727B"/>
    <w:rPr>
      <w:rFonts w:ascii="Arial" w:eastAsia="Arial" w:hAnsi="Arial" w:cs="Arial"/>
      <w:sz w:val="8"/>
      <w:szCs w:val="8"/>
      <w:shd w:val="clear" w:color="auto" w:fill="FFFFFF"/>
    </w:rPr>
  </w:style>
  <w:style w:type="paragraph" w:customStyle="1" w:styleId="Zkladntext41">
    <w:name w:val="Základný text (4)"/>
    <w:basedOn w:val="Normlny"/>
    <w:link w:val="Zkladntext40"/>
    <w:rsid w:val="00A9727B"/>
    <w:pPr>
      <w:shd w:val="clear" w:color="auto" w:fill="FFFFFF"/>
      <w:spacing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A9727B"/>
    <w:rPr>
      <w:rFonts w:ascii="Arial" w:eastAsia="Arial" w:hAnsi="Arial" w:cs="Arial"/>
      <w:sz w:val="9"/>
      <w:szCs w:val="9"/>
      <w:shd w:val="clear" w:color="auto" w:fill="FFFFFF"/>
    </w:rPr>
  </w:style>
  <w:style w:type="paragraph" w:customStyle="1" w:styleId="Zkladntext32">
    <w:name w:val="Základný text (3)"/>
    <w:basedOn w:val="Normlny"/>
    <w:link w:val="Zkladntext31"/>
    <w:rsid w:val="00A9727B"/>
    <w:pPr>
      <w:shd w:val="clear" w:color="auto" w:fill="FFFFFF"/>
      <w:spacing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A9727B"/>
    <w:rPr>
      <w:rFonts w:ascii="Courier New" w:hAnsi="Courier New"/>
      <w:sz w:val="20"/>
      <w:szCs w:val="20"/>
      <w:lang w:val="cs-CZ" w:eastAsia="cs-CZ"/>
    </w:rPr>
  </w:style>
  <w:style w:type="character" w:customStyle="1" w:styleId="ObyajntextChar">
    <w:name w:val="Obyčajný text Char"/>
    <w:basedOn w:val="Predvolenpsmoodseku"/>
    <w:link w:val="Obyajntext"/>
    <w:uiPriority w:val="99"/>
    <w:semiHidden/>
    <w:rsid w:val="00A9727B"/>
    <w:rPr>
      <w:rFonts w:ascii="Courier New" w:eastAsia="Times New Roman" w:hAnsi="Courier New" w:cs="Times New Roman"/>
      <w:sz w:val="20"/>
      <w:szCs w:val="20"/>
      <w:lang w:val="cs-CZ" w:eastAsia="cs-CZ"/>
    </w:rPr>
  </w:style>
  <w:style w:type="paragraph" w:customStyle="1" w:styleId="Zkladntext21">
    <w:name w:val="Základný text 21"/>
    <w:basedOn w:val="Normlny"/>
    <w:uiPriority w:val="99"/>
    <w:rsid w:val="00A9727B"/>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A9727B"/>
    <w:rPr>
      <w:szCs w:val="20"/>
      <w:lang w:eastAsia="en-US"/>
    </w:rPr>
  </w:style>
  <w:style w:type="paragraph" w:customStyle="1" w:styleId="Bezmezer1">
    <w:name w:val="Bez mezer1"/>
    <w:uiPriority w:val="99"/>
    <w:qFormat/>
    <w:rsid w:val="00A9727B"/>
    <w:pPr>
      <w:spacing w:after="0" w:line="240" w:lineRule="auto"/>
    </w:pPr>
    <w:rPr>
      <w:rFonts w:ascii="Calibri" w:eastAsia="Times New Roman" w:hAnsi="Calibri" w:cs="Times New Roman"/>
      <w:lang w:eastAsia="sk-SK"/>
    </w:rPr>
  </w:style>
  <w:style w:type="paragraph" w:customStyle="1" w:styleId="lnokzmluvy">
    <w:name w:val="Článok zmluvy"/>
    <w:basedOn w:val="Nadpis2"/>
    <w:rsid w:val="00A9727B"/>
    <w:pPr>
      <w:keepNext w:val="0"/>
      <w:numPr>
        <w:numId w:val="17"/>
      </w:numPr>
      <w:spacing w:before="240"/>
      <w:jc w:val="left"/>
    </w:pPr>
    <w:rPr>
      <w:rFonts w:ascii="Arial" w:hAnsi="Arial"/>
      <w:sz w:val="22"/>
      <w:szCs w:val="20"/>
      <w:lang w:val="sk-SK" w:eastAsia="cs-CZ"/>
    </w:rPr>
  </w:style>
  <w:style w:type="paragraph" w:customStyle="1" w:styleId="Zoznam3">
    <w:name w:val="Zoznam3"/>
    <w:basedOn w:val="lnokzmluvy"/>
    <w:rsid w:val="00A9727B"/>
    <w:pPr>
      <w:numPr>
        <w:ilvl w:val="1"/>
      </w:numPr>
      <w:spacing w:before="0"/>
      <w:jc w:val="both"/>
    </w:pPr>
    <w:rPr>
      <w:b w:val="0"/>
      <w:bCs w:val="0"/>
    </w:rPr>
  </w:style>
  <w:style w:type="character" w:customStyle="1" w:styleId="Zkladntext7">
    <w:name w:val="Základný text (7)_"/>
    <w:link w:val="Zkladntext70"/>
    <w:rsid w:val="00A9727B"/>
    <w:rPr>
      <w:shd w:val="clear" w:color="auto" w:fill="FFFFFF"/>
    </w:rPr>
  </w:style>
  <w:style w:type="paragraph" w:customStyle="1" w:styleId="Zkladntext70">
    <w:name w:val="Základný text (7)"/>
    <w:basedOn w:val="Normlny"/>
    <w:link w:val="Zkladntext7"/>
    <w:rsid w:val="00A9727B"/>
    <w:pPr>
      <w:widowControl w:val="0"/>
      <w:shd w:val="clear" w:color="auto" w:fill="FFFFFF"/>
      <w:spacing w:before="480" w:after="420" w:line="227" w:lineRule="exact"/>
      <w:ind w:hanging="760"/>
      <w:jc w:val="center"/>
    </w:pPr>
    <w:rPr>
      <w:rFonts w:asciiTheme="minorHAnsi" w:eastAsiaTheme="minorHAnsi" w:hAnsiTheme="minorHAnsi" w:cstheme="minorBidi"/>
      <w:sz w:val="22"/>
      <w:szCs w:val="22"/>
      <w:lang w:eastAsia="en-US"/>
    </w:rPr>
  </w:style>
  <w:style w:type="character" w:customStyle="1" w:styleId="Nzov1">
    <w:name w:val="Názov1"/>
    <w:rsid w:val="00A9727B"/>
  </w:style>
  <w:style w:type="character" w:customStyle="1" w:styleId="Zhlavie4135bodovNietunNiekapitlky">
    <w:name w:val="Záhlavie #4 + 13;5 bodov;Nie tučné;Nie kapitálky"/>
    <w:rsid w:val="00A9727B"/>
    <w:rPr>
      <w:rFonts w:ascii="Times New Roman" w:eastAsia="Times New Roman" w:hAnsi="Times New Roman" w:cs="Times New Roman"/>
      <w:b/>
      <w:bCs/>
      <w:i w:val="0"/>
      <w:iCs w:val="0"/>
      <w:smallCaps/>
      <w:strike w:val="0"/>
      <w:spacing w:val="0"/>
      <w:sz w:val="27"/>
      <w:szCs w:val="27"/>
    </w:rPr>
  </w:style>
  <w:style w:type="character" w:customStyle="1" w:styleId="Nevyrieenzmienka1">
    <w:name w:val="Nevyriešená zmienka1"/>
    <w:uiPriority w:val="99"/>
    <w:semiHidden/>
    <w:unhideWhenUsed/>
    <w:rsid w:val="00A9727B"/>
    <w:rPr>
      <w:color w:val="808080"/>
      <w:shd w:val="clear" w:color="auto" w:fill="E6E6E6"/>
    </w:rPr>
  </w:style>
  <w:style w:type="paragraph" w:customStyle="1" w:styleId="Textbody">
    <w:name w:val="Text body"/>
    <w:basedOn w:val="Normlny"/>
    <w:rsid w:val="00A9727B"/>
    <w:pPr>
      <w:suppressAutoHyphens/>
      <w:autoSpaceDN w:val="0"/>
      <w:spacing w:after="120"/>
      <w:textAlignment w:val="baseline"/>
    </w:pPr>
    <w:rPr>
      <w:kern w:val="3"/>
      <w:sz w:val="20"/>
      <w:szCs w:val="20"/>
    </w:rPr>
  </w:style>
  <w:style w:type="paragraph" w:customStyle="1" w:styleId="Zhlav">
    <w:name w:val="Záhlaví"/>
    <w:basedOn w:val="Normlny"/>
    <w:rsid w:val="00A9727B"/>
    <w:pPr>
      <w:widowControl w:val="0"/>
      <w:tabs>
        <w:tab w:val="center" w:pos="4536"/>
        <w:tab w:val="right" w:pos="9072"/>
      </w:tabs>
      <w:suppressAutoHyphens/>
      <w:autoSpaceDN w:val="0"/>
      <w:textAlignment w:val="baseline"/>
    </w:pPr>
    <w:rPr>
      <w:kern w:val="3"/>
      <w:szCs w:val="20"/>
    </w:rPr>
  </w:style>
  <w:style w:type="numbering" w:customStyle="1" w:styleId="WWNum1">
    <w:name w:val="WWNum1"/>
    <w:basedOn w:val="Bezzoznamu"/>
    <w:rsid w:val="00A9727B"/>
    <w:pPr>
      <w:numPr>
        <w:numId w:val="18"/>
      </w:numPr>
    </w:pPr>
  </w:style>
  <w:style w:type="paragraph" w:customStyle="1" w:styleId="Bezriadkovania1">
    <w:name w:val="Bez riadkovania1"/>
    <w:rsid w:val="00A9727B"/>
    <w:pPr>
      <w:suppressAutoHyphens/>
      <w:spacing w:after="0" w:line="240" w:lineRule="auto"/>
    </w:pPr>
    <w:rPr>
      <w:rFonts w:ascii="Times New Roman" w:eastAsia="Times New Roman" w:hAnsi="Times New Roman" w:cs="Times New Roman"/>
      <w:kern w:val="1"/>
      <w:sz w:val="20"/>
      <w:szCs w:val="20"/>
      <w:lang w:eastAsia="ar-SA"/>
    </w:rPr>
  </w:style>
  <w:style w:type="character" w:styleId="Vrazn">
    <w:name w:val="Strong"/>
    <w:basedOn w:val="Predvolenpsmoodseku"/>
    <w:uiPriority w:val="22"/>
    <w:qFormat/>
    <w:rsid w:val="00A9727B"/>
    <w:rPr>
      <w:b/>
      <w:bCs/>
    </w:rPr>
  </w:style>
  <w:style w:type="paragraph" w:customStyle="1" w:styleId="Standard">
    <w:name w:val="Standard"/>
    <w:rsid w:val="00D922AB"/>
    <w:pPr>
      <w:widowControl w:val="0"/>
      <w:suppressAutoHyphens/>
      <w:spacing w:after="0" w:line="240" w:lineRule="auto"/>
    </w:pPr>
    <w:rPr>
      <w:rFonts w:ascii="Times New Roman" w:eastAsia="SimSun" w:hAnsi="Times New Roman"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3625-E3B5-4B69-93CA-A6392F86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6487</Words>
  <Characters>36978</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Mikušinec</dc:creator>
  <cp:lastModifiedBy>Roman Mikušinec</cp:lastModifiedBy>
  <cp:revision>17</cp:revision>
  <dcterms:created xsi:type="dcterms:W3CDTF">2020-10-23T13:13:00Z</dcterms:created>
  <dcterms:modified xsi:type="dcterms:W3CDTF">2020-10-27T14:48:00Z</dcterms:modified>
</cp:coreProperties>
</file>